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790"/>
        <w:gridCol w:w="1800"/>
        <w:gridCol w:w="2430"/>
      </w:tblGrid>
      <w:tr w:rsidR="00EC4AB8" w:rsidRPr="00DA7021" w:rsidTr="009C25CD">
        <w:tc>
          <w:tcPr>
            <w:tcW w:w="100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>Fall</w:t>
            </w: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 xml:space="preserve"> 202</w:t>
            </w:r>
            <w:r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>2</w:t>
            </w: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 xml:space="preserve"> COHS Curriculum Committee Schedule</w:t>
            </w:r>
          </w:p>
        </w:tc>
      </w:tr>
      <w:tr w:rsidR="00EC4AB8" w:rsidRPr="00DA7021" w:rsidTr="009C25CD"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>Submission Deadline by 12 noon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>Meeting Date</w:t>
            </w: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br/>
              <w:t>(as needed)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>Time</w:t>
            </w:r>
          </w:p>
        </w:tc>
        <w:tc>
          <w:tcPr>
            <w:tcW w:w="24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>Location</w:t>
            </w:r>
          </w:p>
        </w:tc>
      </w:tr>
      <w:tr w:rsidR="00EC4AB8" w:rsidRPr="00DA7021" w:rsidTr="009C25CD"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SEPT 15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SEPT 22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2</w:t>
            </w: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 xml:space="preserve">:00 </w:t>
            </w: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pm</w:t>
            </w:r>
          </w:p>
        </w:tc>
        <w:tc>
          <w:tcPr>
            <w:tcW w:w="24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 xml:space="preserve"> </w:t>
            </w: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Rad Tech 321</w:t>
            </w:r>
          </w:p>
        </w:tc>
      </w:tr>
      <w:tr w:rsidR="00EC4AB8" w:rsidRPr="00DA7021" w:rsidTr="009C25CD"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OCT 13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OCT 20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2</w:t>
            </w: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:00 pm</w:t>
            </w:r>
          </w:p>
        </w:tc>
        <w:tc>
          <w:tcPr>
            <w:tcW w:w="24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 xml:space="preserve"> </w:t>
            </w: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Rad Tech 321</w:t>
            </w:r>
          </w:p>
        </w:tc>
      </w:tr>
      <w:tr w:rsidR="00EC4AB8" w:rsidRPr="00DA7021" w:rsidTr="009C25CD"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NOV 10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NOV 17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2</w:t>
            </w: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:00 pm</w:t>
            </w:r>
          </w:p>
        </w:tc>
        <w:tc>
          <w:tcPr>
            <w:tcW w:w="24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C4AB8" w:rsidRPr="00DA7021" w:rsidRDefault="00EC4AB8" w:rsidP="009C25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 xml:space="preserve"> </w:t>
            </w: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Rad Tech 321</w:t>
            </w:r>
          </w:p>
        </w:tc>
      </w:tr>
    </w:tbl>
    <w:p w:rsidR="00EC4AB8" w:rsidRDefault="00EC4AB8" w:rsidP="00EC4AB8">
      <w:pPr>
        <w:spacing w:after="0" w:line="240" w:lineRule="auto"/>
        <w:rPr>
          <w:rFonts w:ascii="Segoe UI" w:hAnsi="Segoe UI" w:cs="Segoe UI"/>
          <w:color w:val="373A3C"/>
          <w:sz w:val="23"/>
          <w:szCs w:val="23"/>
        </w:rPr>
      </w:pPr>
      <w:r w:rsidRPr="00DA7021">
        <w:rPr>
          <w:rFonts w:ascii="Segoe UI" w:eastAsia="Times New Roman" w:hAnsi="Segoe UI" w:cs="Segoe UI"/>
          <w:color w:val="495057"/>
          <w:sz w:val="23"/>
          <w:szCs w:val="23"/>
        </w:rPr>
        <w:br/>
      </w:r>
      <w:r>
        <w:rPr>
          <w:rFonts w:ascii="Segoe UI" w:hAnsi="Segoe UI" w:cs="Segoe UI"/>
          <w:color w:val="373A3C"/>
          <w:sz w:val="23"/>
          <w:szCs w:val="23"/>
        </w:rPr>
        <w:t>·       Proposals are due no later than 12:00 pm on the due date</w:t>
      </w:r>
    </w:p>
    <w:p w:rsidR="00EC4AB8" w:rsidRDefault="00EC4AB8" w:rsidP="00EC4AB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·       All proposals must be submitted in MS Word and include all UCC forms as required</w:t>
      </w:r>
    </w:p>
    <w:p w:rsidR="00EC4AB8" w:rsidRDefault="00EC4AB8" w:rsidP="00EC4AB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·       Early submissions of proposals are encouraged</w:t>
      </w:r>
    </w:p>
    <w:p w:rsidR="00EC4AB8" w:rsidRDefault="00EC4AB8" w:rsidP="00EC4AB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·       Proposals submitted late will be considered for next submission deadline</w:t>
      </w:r>
    </w:p>
    <w:p w:rsidR="00EC4AB8" w:rsidRDefault="00EC4AB8" w:rsidP="00EC4AB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·       Larger proposals (new programs, significant curricula changes) take approximately 3 – 4 weeks for review, so plan your submissions accordingly</w:t>
      </w:r>
    </w:p>
    <w:p w:rsidR="00EC4AB8" w:rsidRDefault="00EC4AB8" w:rsidP="00EC4AB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·       For items to be included in the next year’s catalog, proposals must be approved by CCC </w:t>
      </w:r>
      <w:r>
        <w:rPr>
          <w:rFonts w:ascii="Segoe UI" w:hAnsi="Segoe UI" w:cs="Segoe UI"/>
          <w:i/>
          <w:iCs/>
          <w:color w:val="373A3C"/>
          <w:sz w:val="23"/>
          <w:szCs w:val="23"/>
          <w:u w:val="single"/>
        </w:rPr>
        <w:t>and </w:t>
      </w:r>
      <w:r>
        <w:rPr>
          <w:rFonts w:ascii="Segoe UI" w:hAnsi="Segoe UI" w:cs="Segoe UI"/>
          <w:color w:val="373A3C"/>
          <w:sz w:val="23"/>
          <w:szCs w:val="23"/>
        </w:rPr>
        <w:t>UCC </w:t>
      </w:r>
      <w:r>
        <w:rPr>
          <w:rFonts w:ascii="Segoe UI" w:hAnsi="Segoe UI" w:cs="Segoe UI"/>
          <w:i/>
          <w:iCs/>
          <w:color w:val="373A3C"/>
          <w:sz w:val="23"/>
          <w:szCs w:val="23"/>
          <w:u w:val="single"/>
        </w:rPr>
        <w:t>and</w:t>
      </w:r>
      <w:r>
        <w:rPr>
          <w:rFonts w:ascii="Segoe UI" w:hAnsi="Segoe UI" w:cs="Segoe UI"/>
          <w:color w:val="373A3C"/>
          <w:sz w:val="23"/>
          <w:szCs w:val="23"/>
        </w:rPr>
        <w:t> the VP’s office by 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February/March 2022 meeting.</w:t>
      </w:r>
    </w:p>
    <w:p w:rsidR="00EC4AB8" w:rsidRDefault="00EC4AB8" w:rsidP="00EC4AB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·       Additional documents may be requested by the CCC members as needed </w:t>
      </w:r>
    </w:p>
    <w:p w:rsidR="00EC4AB8" w:rsidRDefault="00EC4AB8" w:rsidP="00EC4AB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Note: The submitter may be requested to attend the CCC and UCC meeting to answer questions about the proposal.</w:t>
      </w:r>
    </w:p>
    <w:p w:rsidR="00A65037" w:rsidRDefault="00A65037">
      <w:bookmarkStart w:id="0" w:name="_GoBack"/>
      <w:bookmarkEnd w:id="0"/>
    </w:p>
    <w:sectPr w:rsidR="00A6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B8"/>
    <w:rsid w:val="00A65037"/>
    <w:rsid w:val="00E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AB7A3-C9FD-4D1C-B379-1B8CD1C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Jason Smith</cp:lastModifiedBy>
  <cp:revision>1</cp:revision>
  <dcterms:created xsi:type="dcterms:W3CDTF">2022-08-18T19:26:00Z</dcterms:created>
  <dcterms:modified xsi:type="dcterms:W3CDTF">2022-08-18T19:26:00Z</dcterms:modified>
</cp:coreProperties>
</file>