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7B4" w:rsidRPr="00B95118" w:rsidRDefault="004D1C52" w:rsidP="004D1C52">
      <w:pPr>
        <w:jc w:val="center"/>
        <w:rPr>
          <w:rFonts w:ascii="Cambria" w:hAnsi="Cambria"/>
          <w:b/>
        </w:rPr>
      </w:pPr>
      <w:r w:rsidRPr="00B95118">
        <w:rPr>
          <w:rFonts w:ascii="Cambria" w:hAnsi="Cambria"/>
          <w:b/>
        </w:rPr>
        <w:t>Guidelines for Submission to the College of Health Sciences Graduate Committee</w:t>
      </w:r>
    </w:p>
    <w:p w:rsidR="001421B7" w:rsidRPr="00B95118" w:rsidRDefault="004D1C52">
      <w:pPr>
        <w:rPr>
          <w:rFonts w:ascii="Cambria" w:hAnsi="Cambria"/>
          <w:highlight w:val="yellow"/>
        </w:rPr>
      </w:pPr>
      <w:r w:rsidRPr="00B95118">
        <w:rPr>
          <w:rFonts w:ascii="Cambria" w:hAnsi="Cambria"/>
          <w:highlight w:val="yellow"/>
        </w:rPr>
        <w:t xml:space="preserve">All applications and appeals submitted to COHS Graduate Committee </w:t>
      </w:r>
      <w:proofErr w:type="gramStart"/>
      <w:r w:rsidR="00FF1976" w:rsidRPr="00B95118">
        <w:rPr>
          <w:rFonts w:ascii="Cambria" w:hAnsi="Cambria"/>
          <w:highlight w:val="yellow"/>
        </w:rPr>
        <w:t>will be</w:t>
      </w:r>
      <w:r w:rsidRPr="00B95118">
        <w:rPr>
          <w:rFonts w:ascii="Cambria" w:hAnsi="Cambria"/>
          <w:highlight w:val="yellow"/>
        </w:rPr>
        <w:t xml:space="preserve"> </w:t>
      </w:r>
      <w:r w:rsidR="008212DD" w:rsidRPr="00B95118">
        <w:rPr>
          <w:rFonts w:ascii="Cambria" w:hAnsi="Cambria"/>
          <w:highlight w:val="yellow"/>
        </w:rPr>
        <w:t>initiated</w:t>
      </w:r>
      <w:proofErr w:type="gramEnd"/>
      <w:r w:rsidR="008212DD" w:rsidRPr="00B95118">
        <w:rPr>
          <w:rFonts w:ascii="Cambria" w:hAnsi="Cambria"/>
          <w:highlight w:val="yellow"/>
        </w:rPr>
        <w:t xml:space="preserve"> by the respective Program Director</w:t>
      </w:r>
      <w:r w:rsidR="001421B7" w:rsidRPr="00B95118">
        <w:rPr>
          <w:rFonts w:ascii="Cambria" w:hAnsi="Cambria"/>
          <w:highlight w:val="yellow"/>
        </w:rPr>
        <w:t xml:space="preserve"> </w:t>
      </w:r>
      <w:r w:rsidR="001421B7" w:rsidRPr="00B95118">
        <w:rPr>
          <w:rFonts w:ascii="Cambria" w:hAnsi="Cambria"/>
          <w:i/>
          <w:highlight w:val="yellow"/>
        </w:rPr>
        <w:t>in collaboration with the student</w:t>
      </w:r>
      <w:r w:rsidR="00FF1976" w:rsidRPr="00B95118">
        <w:rPr>
          <w:rFonts w:ascii="Cambria" w:hAnsi="Cambria"/>
          <w:highlight w:val="yellow"/>
        </w:rPr>
        <w:t>. The Program Director will work with the student to ensure</w:t>
      </w:r>
      <w:r w:rsidR="00E910D1" w:rsidRPr="00B95118">
        <w:rPr>
          <w:rFonts w:ascii="Cambria" w:hAnsi="Cambria"/>
          <w:highlight w:val="yellow"/>
        </w:rPr>
        <w:t xml:space="preserve"> the appeals packet is complete. </w:t>
      </w:r>
    </w:p>
    <w:p w:rsidR="001421B7" w:rsidRPr="00B95118" w:rsidRDefault="001421B7">
      <w:pPr>
        <w:rPr>
          <w:rFonts w:ascii="Cambria" w:hAnsi="Cambria"/>
          <w:highlight w:val="yellow"/>
        </w:rPr>
      </w:pPr>
      <w:r w:rsidRPr="00B95118">
        <w:rPr>
          <w:rFonts w:ascii="Cambria" w:hAnsi="Cambria"/>
          <w:highlight w:val="yellow"/>
        </w:rPr>
        <w:t xml:space="preserve">Note: </w:t>
      </w:r>
      <w:r w:rsidRPr="00B95118">
        <w:rPr>
          <w:rFonts w:ascii="Cambria" w:hAnsi="Cambria"/>
          <w:color w:val="000000"/>
          <w:highlight w:val="yellow"/>
          <w:shd w:val="clear" w:color="auto" w:fill="FFFFFF"/>
        </w:rPr>
        <w:t xml:space="preserve">All student appeals </w:t>
      </w:r>
      <w:proofErr w:type="gramStart"/>
      <w:r w:rsidRPr="00B95118">
        <w:rPr>
          <w:rFonts w:ascii="Cambria" w:hAnsi="Cambria"/>
          <w:color w:val="000000"/>
          <w:highlight w:val="yellow"/>
          <w:shd w:val="clear" w:color="auto" w:fill="FFFFFF"/>
        </w:rPr>
        <w:t>are processed</w:t>
      </w:r>
      <w:proofErr w:type="gramEnd"/>
      <w:r w:rsidRPr="00B95118">
        <w:rPr>
          <w:rFonts w:ascii="Cambria" w:hAnsi="Cambria"/>
          <w:color w:val="000000"/>
          <w:highlight w:val="yellow"/>
          <w:shd w:val="clear" w:color="auto" w:fill="FFFFFF"/>
        </w:rPr>
        <w:t xml:space="preserve"> through a series of committees within the program (s) and college prior to being</w:t>
      </w:r>
      <w:r w:rsidRPr="00B95118">
        <w:rPr>
          <w:rFonts w:ascii="Cambria" w:hAnsi="Cambria"/>
          <w:color w:val="000000"/>
          <w:highlight w:val="yellow"/>
          <w:shd w:val="clear" w:color="auto" w:fill="FFFFFF"/>
        </w:rPr>
        <w:t xml:space="preserve"> submitted to the Graduate School and</w:t>
      </w:r>
      <w:r w:rsidRPr="00B95118">
        <w:rPr>
          <w:rFonts w:ascii="Cambria" w:hAnsi="Cambria"/>
          <w:color w:val="000000"/>
          <w:highlight w:val="yellow"/>
          <w:shd w:val="clear" w:color="auto" w:fill="FFFFFF"/>
        </w:rPr>
        <w:t xml:space="preserve"> </w:t>
      </w:r>
      <w:r w:rsidRPr="00B95118">
        <w:rPr>
          <w:rFonts w:ascii="Cambria" w:hAnsi="Cambria"/>
          <w:color w:val="000000"/>
          <w:highlight w:val="yellow"/>
          <w:shd w:val="clear" w:color="auto" w:fill="FFFFFF"/>
        </w:rPr>
        <w:t xml:space="preserve">considered </w:t>
      </w:r>
      <w:r w:rsidRPr="00B95118">
        <w:rPr>
          <w:rFonts w:ascii="Cambria" w:hAnsi="Cambria"/>
          <w:color w:val="000000"/>
          <w:highlight w:val="yellow"/>
          <w:shd w:val="clear" w:color="auto" w:fill="FFFFFF"/>
        </w:rPr>
        <w:t>by the Graduate Council. </w:t>
      </w:r>
      <w:r w:rsidRPr="00B95118">
        <w:rPr>
          <w:rFonts w:ascii="Cambria" w:hAnsi="Cambria"/>
          <w:highlight w:val="yellow"/>
        </w:rPr>
        <w:t>It</w:t>
      </w:r>
      <w:r w:rsidRPr="00B95118">
        <w:rPr>
          <w:rFonts w:ascii="Cambria" w:hAnsi="Cambria"/>
          <w:color w:val="000000"/>
          <w:highlight w:val="yellow"/>
          <w:shd w:val="clear" w:color="auto" w:fill="FFFFFF"/>
        </w:rPr>
        <w:t xml:space="preserve"> is highly recommended that Program Director’s reach out to Alisha Taylor in the graduate school to get guidance and ensure they assemble a</w:t>
      </w:r>
      <w:r w:rsidRPr="00B95118">
        <w:rPr>
          <w:rFonts w:ascii="Cambria" w:hAnsi="Cambria"/>
          <w:color w:val="000000"/>
          <w:highlight w:val="yellow"/>
          <w:shd w:val="clear" w:color="auto" w:fill="FFFFFF"/>
        </w:rPr>
        <w:t xml:space="preserve"> complete appeal packet </w:t>
      </w:r>
      <w:r w:rsidRPr="00B95118">
        <w:rPr>
          <w:rFonts w:ascii="Cambria" w:hAnsi="Cambria"/>
          <w:color w:val="000000"/>
          <w:highlight w:val="yellow"/>
          <w:shd w:val="clear" w:color="auto" w:fill="FFFFFF"/>
        </w:rPr>
        <w:t xml:space="preserve">– this packet </w:t>
      </w:r>
      <w:r w:rsidRPr="00B95118">
        <w:rPr>
          <w:rFonts w:ascii="Cambria" w:hAnsi="Cambria"/>
          <w:color w:val="000000"/>
          <w:highlight w:val="yellow"/>
          <w:shd w:val="clear" w:color="auto" w:fill="FFFFFF"/>
        </w:rPr>
        <w:t>may include official transcripts, GRE/GMAT scores, a signed deg</w:t>
      </w:r>
      <w:r w:rsidRPr="00B95118">
        <w:rPr>
          <w:rFonts w:ascii="Cambria" w:hAnsi="Cambria"/>
          <w:color w:val="000000"/>
          <w:highlight w:val="yellow"/>
          <w:shd w:val="clear" w:color="auto" w:fill="FFFFFF"/>
        </w:rPr>
        <w:t xml:space="preserve">ree plan, and any other supporting </w:t>
      </w:r>
      <w:r w:rsidRPr="00B95118">
        <w:rPr>
          <w:rFonts w:ascii="Cambria" w:hAnsi="Cambria"/>
          <w:color w:val="000000"/>
          <w:highlight w:val="yellow"/>
          <w:shd w:val="clear" w:color="auto" w:fill="FFFFFF"/>
        </w:rPr>
        <w:t>documentation relevant to the student’s appeal.</w:t>
      </w:r>
    </w:p>
    <w:p w:rsidR="00E910D1" w:rsidRPr="00B95118" w:rsidRDefault="001421B7">
      <w:pPr>
        <w:rPr>
          <w:rFonts w:ascii="Cambria" w:hAnsi="Cambria"/>
        </w:rPr>
      </w:pPr>
      <w:r w:rsidRPr="00B95118">
        <w:rPr>
          <w:rFonts w:ascii="Cambria" w:hAnsi="Cambria"/>
          <w:highlight w:val="yellow"/>
        </w:rPr>
        <w:t xml:space="preserve">Items needed may vary, but the </w:t>
      </w:r>
      <w:r w:rsidR="00E910D1" w:rsidRPr="00B95118">
        <w:rPr>
          <w:rFonts w:ascii="Cambria" w:hAnsi="Cambria"/>
          <w:highlight w:val="yellow"/>
        </w:rPr>
        <w:t>following are</w:t>
      </w:r>
      <w:r w:rsidRPr="00B95118">
        <w:rPr>
          <w:rFonts w:ascii="Cambria" w:hAnsi="Cambria"/>
          <w:highlight w:val="yellow"/>
        </w:rPr>
        <w:t xml:space="preserve"> a minimum</w:t>
      </w:r>
      <w:r w:rsidR="00E910D1" w:rsidRPr="00B95118">
        <w:rPr>
          <w:rFonts w:ascii="Cambria" w:hAnsi="Cambria"/>
          <w:highlight w:val="yellow"/>
        </w:rPr>
        <w:t xml:space="preserve"> require</w:t>
      </w:r>
      <w:r w:rsidRPr="00B95118">
        <w:rPr>
          <w:rFonts w:ascii="Cambria" w:hAnsi="Cambria"/>
          <w:highlight w:val="yellow"/>
        </w:rPr>
        <w:t>ment</w:t>
      </w:r>
      <w:r w:rsidR="00E910D1" w:rsidRPr="00B95118">
        <w:rPr>
          <w:rFonts w:ascii="Cambria" w:hAnsi="Cambria"/>
          <w:highlight w:val="yellow"/>
        </w:rPr>
        <w:t xml:space="preserve"> for a student appeal:</w:t>
      </w:r>
    </w:p>
    <w:p w:rsidR="00E910D1" w:rsidRPr="00B95118" w:rsidRDefault="00E910D1" w:rsidP="00E910D1">
      <w:pPr>
        <w:numPr>
          <w:ilvl w:val="0"/>
          <w:numId w:val="1"/>
        </w:numPr>
        <w:shd w:val="clear" w:color="auto" w:fill="FFFFFF"/>
        <w:spacing w:before="100" w:beforeAutospacing="1" w:after="0" w:line="240" w:lineRule="auto"/>
        <w:ind w:left="420" w:right="60"/>
        <w:rPr>
          <w:rFonts w:ascii="Cambria" w:eastAsia="Times New Roman" w:hAnsi="Cambria" w:cs="Times New Roman"/>
          <w:color w:val="000000"/>
        </w:rPr>
      </w:pPr>
      <w:r w:rsidRPr="00B95118">
        <w:rPr>
          <w:rFonts w:ascii="Cambria" w:eastAsia="Times New Roman" w:hAnsi="Cambria" w:cs="Times New Roman"/>
          <w:i/>
          <w:iCs/>
          <w:color w:val="000000"/>
        </w:rPr>
        <w:t>Letter of Appeal to the Graduate Council that builds a case for consideration, or reason for exception. Include your current email address and campus-wide ID (CWID) in all correspondence.</w:t>
      </w:r>
    </w:p>
    <w:p w:rsidR="00B95118" w:rsidRPr="00B95118" w:rsidRDefault="00E910D1" w:rsidP="00B95118">
      <w:pPr>
        <w:numPr>
          <w:ilvl w:val="0"/>
          <w:numId w:val="2"/>
        </w:numPr>
        <w:shd w:val="clear" w:color="auto" w:fill="FFFFFF"/>
        <w:spacing w:before="100" w:beforeAutospacing="1" w:after="0" w:line="240" w:lineRule="auto"/>
        <w:ind w:left="420" w:right="60"/>
        <w:rPr>
          <w:rFonts w:ascii="Cambria" w:eastAsia="Times New Roman" w:hAnsi="Cambria" w:cs="Times New Roman"/>
          <w:color w:val="000000"/>
        </w:rPr>
      </w:pPr>
      <w:r w:rsidRPr="00B95118">
        <w:rPr>
          <w:rFonts w:ascii="Cambria" w:eastAsia="Times New Roman" w:hAnsi="Cambria" w:cs="Times New Roman"/>
          <w:i/>
          <w:iCs/>
          <w:color w:val="000000"/>
        </w:rPr>
        <w:t>Three signed letters of support on official letterhead (if applicable) from those who can attest to the student’s scholarly ability and potential. It is mandatory for one of these letters of support, or a document attesting support, to be from the desired graduate program when appealing a re-admission or continuance decision. </w:t>
      </w:r>
      <w:bookmarkStart w:id="0" w:name="_GoBack"/>
      <w:bookmarkEnd w:id="0"/>
    </w:p>
    <w:p w:rsidR="0070256F" w:rsidRPr="00B95118" w:rsidRDefault="00E910D1" w:rsidP="0070256F">
      <w:pPr>
        <w:numPr>
          <w:ilvl w:val="0"/>
          <w:numId w:val="2"/>
        </w:numPr>
        <w:shd w:val="clear" w:color="auto" w:fill="FFFFFF"/>
        <w:spacing w:before="100" w:beforeAutospacing="1" w:after="0" w:line="240" w:lineRule="auto"/>
        <w:ind w:left="420" w:right="60"/>
        <w:rPr>
          <w:rFonts w:ascii="Cambria" w:eastAsia="Times New Roman" w:hAnsi="Cambria" w:cs="Times New Roman"/>
          <w:color w:val="000000"/>
        </w:rPr>
      </w:pPr>
      <w:r w:rsidRPr="00B95118">
        <w:rPr>
          <w:rFonts w:ascii="Cambria" w:eastAsia="Times New Roman" w:hAnsi="Cambria" w:cs="Times New Roman"/>
          <w:i/>
          <w:iCs/>
          <w:color w:val="000000"/>
        </w:rPr>
        <w:t>Supporting documentation and any other evidence that enhances a student’s appeal</w:t>
      </w:r>
      <w:r w:rsidR="001421B7" w:rsidRPr="00B95118">
        <w:rPr>
          <w:rFonts w:ascii="Cambria" w:eastAsia="Times New Roman" w:hAnsi="Cambria" w:cs="Times New Roman"/>
          <w:i/>
          <w:iCs/>
          <w:color w:val="000000"/>
        </w:rPr>
        <w:t xml:space="preserve"> (</w:t>
      </w:r>
      <w:r w:rsidR="00B95118" w:rsidRPr="00B95118">
        <w:rPr>
          <w:rFonts w:ascii="Cambria" w:eastAsia="Times New Roman" w:hAnsi="Cambria" w:cs="Times New Roman"/>
          <w:i/>
          <w:iCs/>
          <w:color w:val="000000"/>
        </w:rPr>
        <w:t>as mentioned above, reach out to Alisha to ensure all supporting documentation is included in the packet)</w:t>
      </w:r>
      <w:r w:rsidRPr="00B95118">
        <w:rPr>
          <w:rFonts w:ascii="Cambria" w:eastAsia="Times New Roman" w:hAnsi="Cambria" w:cs="Times New Roman"/>
          <w:i/>
          <w:iCs/>
          <w:color w:val="000000"/>
        </w:rPr>
        <w:t>.</w:t>
      </w:r>
    </w:p>
    <w:p w:rsidR="0070256F" w:rsidRPr="00B95118" w:rsidRDefault="0070256F" w:rsidP="0070256F">
      <w:pPr>
        <w:shd w:val="clear" w:color="auto" w:fill="FFFFFF"/>
        <w:spacing w:before="100" w:beforeAutospacing="1" w:after="0" w:line="240" w:lineRule="auto"/>
        <w:ind w:left="420" w:right="60"/>
        <w:rPr>
          <w:rFonts w:ascii="Cambria" w:eastAsia="Times New Roman" w:hAnsi="Cambria" w:cs="Times New Roman"/>
          <w:color w:val="000000"/>
        </w:rPr>
      </w:pPr>
    </w:p>
    <w:p w:rsidR="004D1C52" w:rsidRPr="009F3AE4" w:rsidRDefault="004D1C52">
      <w:pPr>
        <w:rPr>
          <w:color w:val="0070C0"/>
        </w:rPr>
      </w:pPr>
    </w:p>
    <w:p w:rsidR="009F3AE4" w:rsidRDefault="009F3AE4">
      <w:pPr>
        <w:rPr>
          <w:color w:val="0070C0"/>
        </w:rPr>
      </w:pPr>
    </w:p>
    <w:p w:rsidR="009F3AE4" w:rsidRPr="004D1C52" w:rsidRDefault="009F3AE4">
      <w:pPr>
        <w:rPr>
          <w:color w:val="0070C0"/>
        </w:rPr>
      </w:pPr>
    </w:p>
    <w:sectPr w:rsidR="009F3AE4" w:rsidRPr="004D1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90122"/>
    <w:multiLevelType w:val="multilevel"/>
    <w:tmpl w:val="635E9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BF0562F"/>
    <w:multiLevelType w:val="multilevel"/>
    <w:tmpl w:val="0C5A13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52"/>
    <w:rsid w:val="001421B7"/>
    <w:rsid w:val="001C17B4"/>
    <w:rsid w:val="00356686"/>
    <w:rsid w:val="004D1C52"/>
    <w:rsid w:val="00522237"/>
    <w:rsid w:val="00527D9D"/>
    <w:rsid w:val="006979A3"/>
    <w:rsid w:val="0070256F"/>
    <w:rsid w:val="008212DD"/>
    <w:rsid w:val="008F6E73"/>
    <w:rsid w:val="009F3AE4"/>
    <w:rsid w:val="00B95118"/>
    <w:rsid w:val="00BE697D"/>
    <w:rsid w:val="00E910D1"/>
    <w:rsid w:val="00FF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B586"/>
  <w15:chartTrackingRefBased/>
  <w15:docId w15:val="{54A4161F-9B33-45D1-9BDD-46A641E7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C52"/>
    <w:rPr>
      <w:color w:val="0000FF"/>
      <w:u w:val="single"/>
    </w:rPr>
  </w:style>
  <w:style w:type="character" w:styleId="Emphasis">
    <w:name w:val="Emphasis"/>
    <w:basedOn w:val="DefaultParagraphFont"/>
    <w:uiPriority w:val="20"/>
    <w:qFormat/>
    <w:rsid w:val="00E910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665694">
      <w:bodyDiv w:val="1"/>
      <w:marLeft w:val="0"/>
      <w:marRight w:val="0"/>
      <w:marTop w:val="0"/>
      <w:marBottom w:val="0"/>
      <w:divBdr>
        <w:top w:val="none" w:sz="0" w:space="0" w:color="auto"/>
        <w:left w:val="none" w:sz="0" w:space="0" w:color="auto"/>
        <w:bottom w:val="none" w:sz="0" w:space="0" w:color="auto"/>
        <w:right w:val="none" w:sz="0" w:space="0" w:color="auto"/>
      </w:divBdr>
    </w:div>
    <w:div w:id="1872764253">
      <w:bodyDiv w:val="1"/>
      <w:marLeft w:val="0"/>
      <w:marRight w:val="0"/>
      <w:marTop w:val="0"/>
      <w:marBottom w:val="0"/>
      <w:divBdr>
        <w:top w:val="none" w:sz="0" w:space="0" w:color="auto"/>
        <w:left w:val="none" w:sz="0" w:space="0" w:color="auto"/>
        <w:bottom w:val="none" w:sz="0" w:space="0" w:color="auto"/>
        <w:right w:val="none" w:sz="0" w:space="0" w:color="auto"/>
      </w:divBdr>
      <w:divsChild>
        <w:div w:id="441606620">
          <w:marLeft w:val="0"/>
          <w:marRight w:val="0"/>
          <w:marTop w:val="0"/>
          <w:marBottom w:val="0"/>
          <w:divBdr>
            <w:top w:val="none" w:sz="0" w:space="0" w:color="auto"/>
            <w:left w:val="none" w:sz="0" w:space="0" w:color="auto"/>
            <w:bottom w:val="none" w:sz="0" w:space="0" w:color="auto"/>
            <w:right w:val="none" w:sz="0" w:space="0" w:color="auto"/>
          </w:divBdr>
        </w:div>
        <w:div w:id="1727870524">
          <w:marLeft w:val="0"/>
          <w:marRight w:val="0"/>
          <w:marTop w:val="0"/>
          <w:marBottom w:val="0"/>
          <w:divBdr>
            <w:top w:val="none" w:sz="0" w:space="0" w:color="auto"/>
            <w:left w:val="none" w:sz="0" w:space="0" w:color="auto"/>
            <w:bottom w:val="none" w:sz="0" w:space="0" w:color="auto"/>
            <w:right w:val="none" w:sz="0" w:space="0" w:color="auto"/>
          </w:divBdr>
        </w:div>
        <w:div w:id="89535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Whited</dc:creator>
  <cp:keywords/>
  <dc:description/>
  <cp:lastModifiedBy>Jennifer Whited</cp:lastModifiedBy>
  <cp:revision>12</cp:revision>
  <dcterms:created xsi:type="dcterms:W3CDTF">2021-02-11T20:41:00Z</dcterms:created>
  <dcterms:modified xsi:type="dcterms:W3CDTF">2021-07-29T18:37:00Z</dcterms:modified>
</cp:coreProperties>
</file>