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9729" w14:textId="1D4131A1" w:rsidR="0015732F" w:rsidRDefault="0015732F" w:rsidP="0015732F">
      <w:pPr>
        <w:rPr>
          <w:rFonts w:ascii="Times New Roman" w:hAnsi="Times New Roman" w:cs="Times New Roman"/>
        </w:rPr>
      </w:pPr>
      <w:bookmarkStart w:id="0" w:name="_GoBack"/>
      <w:bookmarkEnd w:id="0"/>
    </w:p>
    <w:p w14:paraId="24E9C502" w14:textId="77777777" w:rsidR="0015732F" w:rsidRDefault="0015732F" w:rsidP="0015732F">
      <w:pPr>
        <w:rPr>
          <w:rFonts w:ascii="Times New Roman" w:hAnsi="Times New Roman" w:cs="Times New Roman"/>
        </w:rPr>
      </w:pPr>
    </w:p>
    <w:p w14:paraId="1F4D196E" w14:textId="793C99EB" w:rsidR="0015732F" w:rsidRDefault="0015732F" w:rsidP="0015732F">
      <w:pPr>
        <w:jc w:val="center"/>
        <w:rPr>
          <w:rFonts w:ascii="Times New Roman" w:hAnsi="Times New Roman" w:cs="Times New Roman"/>
        </w:rPr>
      </w:pPr>
      <w:r>
        <w:rPr>
          <w:rFonts w:ascii="Times New Roman" w:hAnsi="Times New Roman" w:cs="Times New Roman"/>
        </w:rPr>
        <w:t>Counseling Advisory Committee</w:t>
      </w:r>
    </w:p>
    <w:p w14:paraId="6BD55285" w14:textId="77777777" w:rsidR="0015732F" w:rsidRDefault="0015732F" w:rsidP="0015732F">
      <w:pPr>
        <w:jc w:val="center"/>
        <w:rPr>
          <w:rFonts w:ascii="Times New Roman" w:hAnsi="Times New Roman" w:cs="Times New Roman"/>
        </w:rPr>
      </w:pPr>
    </w:p>
    <w:p w14:paraId="71CBB60B" w14:textId="77777777" w:rsidR="0015732F" w:rsidRDefault="0015732F" w:rsidP="0015732F">
      <w:pPr>
        <w:jc w:val="center"/>
        <w:rPr>
          <w:rFonts w:ascii="Times New Roman" w:hAnsi="Times New Roman" w:cs="Times New Roman"/>
        </w:rPr>
      </w:pPr>
      <w:r>
        <w:rPr>
          <w:rFonts w:ascii="Times New Roman" w:hAnsi="Times New Roman" w:cs="Times New Roman"/>
        </w:rPr>
        <w:t>December 3, 2019</w:t>
      </w:r>
    </w:p>
    <w:p w14:paraId="2F13BC68" w14:textId="77777777" w:rsidR="0015732F" w:rsidRDefault="0015732F" w:rsidP="0015732F">
      <w:pPr>
        <w:jc w:val="center"/>
        <w:rPr>
          <w:rFonts w:ascii="Times New Roman" w:hAnsi="Times New Roman" w:cs="Times New Roman"/>
        </w:rPr>
      </w:pPr>
    </w:p>
    <w:p w14:paraId="1B7FB2A9" w14:textId="77777777" w:rsidR="0015732F" w:rsidRDefault="0015732F" w:rsidP="0015732F">
      <w:pPr>
        <w:jc w:val="center"/>
        <w:rPr>
          <w:rFonts w:ascii="Times New Roman" w:hAnsi="Times New Roman" w:cs="Times New Roman"/>
        </w:rPr>
      </w:pPr>
      <w:r>
        <w:rPr>
          <w:rFonts w:ascii="Times New Roman" w:hAnsi="Times New Roman" w:cs="Times New Roman"/>
        </w:rPr>
        <w:t xml:space="preserve">Members Present: Thomas Foster, Denise Walker, Rima Jaber, and </w:t>
      </w:r>
      <w:r w:rsidRPr="00764E19">
        <w:rPr>
          <w:rFonts w:ascii="Times New Roman" w:hAnsi="Times New Roman" w:cs="Times New Roman"/>
        </w:rPr>
        <w:t>Michael Schmit</w:t>
      </w:r>
    </w:p>
    <w:p w14:paraId="7981C5E0" w14:textId="5EE1AE18" w:rsidR="0015732F" w:rsidRDefault="0015732F" w:rsidP="0015732F">
      <w:pPr>
        <w:jc w:val="center"/>
        <w:rPr>
          <w:rFonts w:ascii="Times New Roman" w:hAnsi="Times New Roman" w:cs="Times New Roman"/>
        </w:rPr>
      </w:pPr>
      <w:r>
        <w:rPr>
          <w:rFonts w:ascii="Times New Roman" w:hAnsi="Times New Roman" w:cs="Times New Roman"/>
        </w:rPr>
        <w:t xml:space="preserve"> Yolanda Dupre and Erika Schmit were not in attendance</w:t>
      </w:r>
    </w:p>
    <w:p w14:paraId="3A4924D8" w14:textId="50755D42" w:rsidR="0015732F" w:rsidRDefault="0015732F" w:rsidP="0015732F">
      <w:pPr>
        <w:rPr>
          <w:rFonts w:ascii="Times New Roman" w:hAnsi="Times New Roman" w:cs="Times New Roman"/>
        </w:rPr>
      </w:pPr>
    </w:p>
    <w:p w14:paraId="418789E3" w14:textId="309F401F" w:rsidR="0015732F" w:rsidRDefault="0015732F" w:rsidP="0015732F">
      <w:pPr>
        <w:rPr>
          <w:rFonts w:ascii="Times New Roman" w:hAnsi="Times New Roman" w:cs="Times New Roman"/>
        </w:rPr>
      </w:pPr>
      <w:r>
        <w:rPr>
          <w:rFonts w:ascii="Times New Roman" w:hAnsi="Times New Roman" w:cs="Times New Roman"/>
        </w:rPr>
        <w:t>Committee Meeting was called to order at 3:05pm by Thomas Foster, Program Director</w:t>
      </w:r>
    </w:p>
    <w:p w14:paraId="6426BD66" w14:textId="77777777" w:rsidR="0015732F" w:rsidRDefault="0015732F" w:rsidP="0015732F">
      <w:pPr>
        <w:jc w:val="center"/>
        <w:rPr>
          <w:rFonts w:ascii="Times New Roman" w:hAnsi="Times New Roman" w:cs="Times New Roman"/>
        </w:rPr>
      </w:pPr>
    </w:p>
    <w:p w14:paraId="3D3CD33D" w14:textId="77777777" w:rsidR="0015732F" w:rsidRDefault="0015732F" w:rsidP="0015732F">
      <w:pPr>
        <w:jc w:val="center"/>
        <w:rPr>
          <w:rFonts w:ascii="Times New Roman" w:hAnsi="Times New Roman" w:cs="Times New Roman"/>
        </w:rPr>
      </w:pPr>
      <w:r>
        <w:rPr>
          <w:rFonts w:ascii="Times New Roman" w:hAnsi="Times New Roman" w:cs="Times New Roman"/>
        </w:rPr>
        <w:t>Agenda</w:t>
      </w:r>
    </w:p>
    <w:p w14:paraId="61809530" w14:textId="77777777" w:rsidR="0015732F" w:rsidRDefault="0015732F" w:rsidP="0015732F">
      <w:pPr>
        <w:jc w:val="center"/>
        <w:rPr>
          <w:rFonts w:ascii="Times New Roman" w:hAnsi="Times New Roman" w:cs="Times New Roman"/>
        </w:rPr>
      </w:pPr>
    </w:p>
    <w:p w14:paraId="1CE83DF6" w14:textId="15403A3F" w:rsidR="0015732F" w:rsidRPr="00764E19" w:rsidRDefault="0015732F" w:rsidP="0015732F">
      <w:pPr>
        <w:pStyle w:val="ListParagraph"/>
        <w:numPr>
          <w:ilvl w:val="0"/>
          <w:numId w:val="1"/>
        </w:numPr>
        <w:rPr>
          <w:rFonts w:ascii="Times New Roman" w:hAnsi="Times New Roman" w:cs="Times New Roman"/>
        </w:rPr>
      </w:pPr>
      <w:r w:rsidRPr="00764E19">
        <w:rPr>
          <w:rFonts w:ascii="Times New Roman" w:hAnsi="Times New Roman" w:cs="Times New Roman"/>
        </w:rPr>
        <w:t>Greetings and Introductions</w:t>
      </w:r>
      <w:r>
        <w:rPr>
          <w:rFonts w:ascii="Times New Roman" w:hAnsi="Times New Roman" w:cs="Times New Roman"/>
        </w:rPr>
        <w:t xml:space="preserve"> – All present members provided an introduction, background and ULM affiliation. Michael Schmit was welcomed. </w:t>
      </w:r>
    </w:p>
    <w:p w14:paraId="149DD2F2" w14:textId="77777777" w:rsidR="0015732F" w:rsidRDefault="0015732F" w:rsidP="0015732F">
      <w:pPr>
        <w:rPr>
          <w:rFonts w:ascii="Times New Roman" w:hAnsi="Times New Roman" w:cs="Times New Roman"/>
        </w:rPr>
      </w:pPr>
    </w:p>
    <w:p w14:paraId="05B259D2" w14:textId="52D75494" w:rsidR="0015732F" w:rsidRDefault="0015732F" w:rsidP="0015732F">
      <w:pPr>
        <w:pStyle w:val="ListParagraph"/>
        <w:numPr>
          <w:ilvl w:val="0"/>
          <w:numId w:val="1"/>
        </w:numPr>
        <w:rPr>
          <w:rFonts w:ascii="Times New Roman" w:hAnsi="Times New Roman" w:cs="Times New Roman"/>
        </w:rPr>
      </w:pPr>
      <w:r w:rsidRPr="00764E19">
        <w:rPr>
          <w:rFonts w:ascii="Times New Roman" w:hAnsi="Times New Roman" w:cs="Times New Roman"/>
        </w:rPr>
        <w:t>Short histor</w:t>
      </w:r>
      <w:r>
        <w:rPr>
          <w:rFonts w:ascii="Times New Roman" w:hAnsi="Times New Roman" w:cs="Times New Roman"/>
        </w:rPr>
        <w:t>y of the program – Provided by Thomas Foster</w:t>
      </w:r>
    </w:p>
    <w:p w14:paraId="262C80D7" w14:textId="77777777" w:rsidR="0015732F" w:rsidRPr="00764E19" w:rsidRDefault="0015732F" w:rsidP="0015732F">
      <w:pPr>
        <w:pStyle w:val="ListParagraph"/>
        <w:rPr>
          <w:rFonts w:ascii="Times New Roman" w:hAnsi="Times New Roman" w:cs="Times New Roman"/>
        </w:rPr>
      </w:pPr>
    </w:p>
    <w:p w14:paraId="145790C0" w14:textId="77777777" w:rsidR="0015732F" w:rsidRDefault="0015732F" w:rsidP="0015732F">
      <w:pPr>
        <w:pStyle w:val="ListParagraph"/>
        <w:numPr>
          <w:ilvl w:val="0"/>
          <w:numId w:val="1"/>
        </w:numPr>
        <w:rPr>
          <w:rFonts w:ascii="Times New Roman" w:hAnsi="Times New Roman" w:cs="Times New Roman"/>
        </w:rPr>
      </w:pPr>
      <w:r>
        <w:rPr>
          <w:rFonts w:ascii="Times New Roman" w:hAnsi="Times New Roman" w:cs="Times New Roman"/>
        </w:rPr>
        <w:t>Events and changes of the last year</w:t>
      </w:r>
    </w:p>
    <w:p w14:paraId="7E58C4A7" w14:textId="77777777" w:rsidR="0015732F" w:rsidRPr="00764E19" w:rsidRDefault="0015732F" w:rsidP="0015732F">
      <w:pPr>
        <w:pStyle w:val="ListParagraph"/>
        <w:rPr>
          <w:rFonts w:ascii="Times New Roman" w:hAnsi="Times New Roman" w:cs="Times New Roman"/>
        </w:rPr>
      </w:pPr>
    </w:p>
    <w:p w14:paraId="5C2CFFE8" w14:textId="7B73F69A" w:rsidR="0015732F" w:rsidRP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 xml:space="preserve">Faculty turnover and new faculty – Discussed the </w:t>
      </w:r>
      <w:r w:rsidR="008416C0">
        <w:rPr>
          <w:rFonts w:ascii="Times New Roman" w:hAnsi="Times New Roman" w:cs="Times New Roman"/>
        </w:rPr>
        <w:t>resigning</w:t>
      </w:r>
      <w:r>
        <w:rPr>
          <w:rFonts w:ascii="Times New Roman" w:hAnsi="Times New Roman" w:cs="Times New Roman"/>
        </w:rPr>
        <w:t xml:space="preserve"> of Julius Austin, Cynthia Matthews, and Denise Gilstrap. Rima provided insight regarding the student’s experience of faculty turnover. </w:t>
      </w:r>
      <w:r w:rsidR="00F130FA">
        <w:rPr>
          <w:rFonts w:ascii="Times New Roman" w:hAnsi="Times New Roman" w:cs="Times New Roman"/>
        </w:rPr>
        <w:t xml:space="preserve">Discussion was held amongst the committee regarding possible solutions in terms of reclassification of staffing titles/duties, remote positions, etc. </w:t>
      </w:r>
    </w:p>
    <w:p w14:paraId="13992229" w14:textId="132F404A"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CACREP self-study, addendum, and site visit</w:t>
      </w:r>
      <w:r w:rsidR="00F130FA">
        <w:rPr>
          <w:rFonts w:ascii="Times New Roman" w:hAnsi="Times New Roman" w:cs="Times New Roman"/>
        </w:rPr>
        <w:t xml:space="preserve"> – Update on the self-study was provided with a tentative schedule of receiving feedback from CACREP during the spring semester of 2020. </w:t>
      </w:r>
      <w:r w:rsidR="00EE0297">
        <w:rPr>
          <w:rFonts w:ascii="Times New Roman" w:hAnsi="Times New Roman" w:cs="Times New Roman"/>
        </w:rPr>
        <w:t xml:space="preserve">Addendums of the school counseling standards were discussed. </w:t>
      </w:r>
    </w:p>
    <w:p w14:paraId="74C03D3B" w14:textId="77777777"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Format change proposals</w:t>
      </w:r>
    </w:p>
    <w:p w14:paraId="0DFA056F" w14:textId="41B972F5" w:rsidR="0015732F" w:rsidRDefault="00F130FA" w:rsidP="0015732F">
      <w:pPr>
        <w:pStyle w:val="ListParagraph"/>
        <w:numPr>
          <w:ilvl w:val="2"/>
          <w:numId w:val="4"/>
        </w:numPr>
        <w:rPr>
          <w:rFonts w:ascii="Times New Roman" w:hAnsi="Times New Roman" w:cs="Times New Roman"/>
        </w:rPr>
      </w:pPr>
      <w:r>
        <w:rPr>
          <w:rFonts w:ascii="Times New Roman" w:hAnsi="Times New Roman" w:cs="Times New Roman"/>
        </w:rPr>
        <w:t xml:space="preserve">Online vs onsite/online – Thomas provided insight regarding the change of format in 2012 from face-to-face to online. Discussion about meetings with administration to propose the addition onsite component back to the program was also detailed. At this moment, no final decision has been made about the administration’s decision. </w:t>
      </w:r>
    </w:p>
    <w:p w14:paraId="4BAF36AF" w14:textId="45DF9FC1"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Counseling Clinic and grant</w:t>
      </w:r>
      <w:r w:rsidR="00F130FA">
        <w:rPr>
          <w:rFonts w:ascii="Times New Roman" w:hAnsi="Times New Roman" w:cs="Times New Roman"/>
        </w:rPr>
        <w:t xml:space="preserve"> – </w:t>
      </w:r>
      <w:r w:rsidR="008416C0">
        <w:rPr>
          <w:rFonts w:ascii="Times New Roman" w:hAnsi="Times New Roman" w:cs="Times New Roman"/>
        </w:rPr>
        <w:t xml:space="preserve">Update about the rationale for grant submission was discussed. If the grant is awarded, then the discussion about the format revision of the format will continue. Proposal regarding a Master’s level or Doctoral student/candidate holding the position of Clinic Director with the teaching responsibilities of practicum/internship courses and managing the clinic. </w:t>
      </w:r>
    </w:p>
    <w:p w14:paraId="1BD1BCBB" w14:textId="77777777"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Program direction</w:t>
      </w:r>
    </w:p>
    <w:p w14:paraId="58420DA6" w14:textId="626B2C8A" w:rsidR="0015732F" w:rsidRDefault="0015732F" w:rsidP="0015732F">
      <w:pPr>
        <w:pStyle w:val="ListParagraph"/>
        <w:numPr>
          <w:ilvl w:val="2"/>
          <w:numId w:val="4"/>
        </w:numPr>
        <w:rPr>
          <w:rFonts w:ascii="Times New Roman" w:hAnsi="Times New Roman" w:cs="Times New Roman"/>
        </w:rPr>
      </w:pPr>
      <w:r>
        <w:rPr>
          <w:rFonts w:ascii="Times New Roman" w:hAnsi="Times New Roman" w:cs="Times New Roman"/>
        </w:rPr>
        <w:t>Addictions track</w:t>
      </w:r>
      <w:r w:rsidR="00F130FA">
        <w:rPr>
          <w:rFonts w:ascii="Times New Roman" w:hAnsi="Times New Roman" w:cs="Times New Roman"/>
        </w:rPr>
        <w:t xml:space="preserve"> – Michael informed the committee that the previous addictions track was CACREP accredited. Committee was in agreement of pursuing an addictions track accreditation with the suggestions of piloting some of the courses that are on record to gauge student interest. </w:t>
      </w:r>
    </w:p>
    <w:p w14:paraId="79129096" w14:textId="3DCC9C14" w:rsidR="0015732F" w:rsidRDefault="0015732F" w:rsidP="0015732F">
      <w:pPr>
        <w:pStyle w:val="ListParagraph"/>
        <w:numPr>
          <w:ilvl w:val="2"/>
          <w:numId w:val="4"/>
        </w:numPr>
        <w:rPr>
          <w:rFonts w:ascii="Times New Roman" w:hAnsi="Times New Roman" w:cs="Times New Roman"/>
        </w:rPr>
      </w:pPr>
      <w:r>
        <w:rPr>
          <w:rFonts w:ascii="Times New Roman" w:hAnsi="Times New Roman" w:cs="Times New Roman"/>
        </w:rPr>
        <w:t>New electives</w:t>
      </w:r>
      <w:r w:rsidR="008416C0">
        <w:rPr>
          <w:rFonts w:ascii="Times New Roman" w:hAnsi="Times New Roman" w:cs="Times New Roman"/>
        </w:rPr>
        <w:t xml:space="preserve"> – Addiction track elective possibly added. </w:t>
      </w:r>
    </w:p>
    <w:p w14:paraId="5841D149" w14:textId="71928B7C"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lastRenderedPageBreak/>
        <w:t>Admissions policies and procedures</w:t>
      </w:r>
      <w:r w:rsidR="008416C0">
        <w:rPr>
          <w:rFonts w:ascii="Times New Roman" w:hAnsi="Times New Roman" w:cs="Times New Roman"/>
        </w:rPr>
        <w:t xml:space="preserve"> – Cohort format and Spring admissions presented as opposed to the twice per year admission dates. </w:t>
      </w:r>
    </w:p>
    <w:p w14:paraId="7006D507" w14:textId="54B99279" w:rsidR="0015732F" w:rsidRPr="00764E19"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Internship policies and procedures</w:t>
      </w:r>
      <w:r w:rsidR="008416C0">
        <w:rPr>
          <w:rFonts w:ascii="Times New Roman" w:hAnsi="Times New Roman" w:cs="Times New Roman"/>
        </w:rPr>
        <w:t xml:space="preserve"> – Creation of the MOU/application to assist in organizing and streamlining the process of students entering practicum and internship. Rima Jaber serving as the Asst. Clinical Coordinator alongside Thomas Foster as the Clinical Coordinator. </w:t>
      </w:r>
      <w:r w:rsidR="00EE0297">
        <w:rPr>
          <w:rFonts w:ascii="Times New Roman" w:hAnsi="Times New Roman" w:cs="Times New Roman"/>
        </w:rPr>
        <w:t xml:space="preserve">There has been evidence of success with the new implementation of MOU process. </w:t>
      </w:r>
    </w:p>
    <w:p w14:paraId="512762E1" w14:textId="7811833B"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Faculty lines</w:t>
      </w:r>
      <w:r w:rsidR="008416C0">
        <w:rPr>
          <w:rFonts w:ascii="Times New Roman" w:hAnsi="Times New Roman" w:cs="Times New Roman"/>
        </w:rPr>
        <w:t xml:space="preserve"> – Previously discussed in Faculty turnover and new faculty</w:t>
      </w:r>
    </w:p>
    <w:p w14:paraId="6F093CF5" w14:textId="12D8CCDB"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Summer workshop</w:t>
      </w:r>
      <w:r w:rsidR="008416C0">
        <w:rPr>
          <w:rFonts w:ascii="Times New Roman" w:hAnsi="Times New Roman" w:cs="Times New Roman"/>
        </w:rPr>
        <w:t xml:space="preserve"> – Outline of the history and purpose of the summer workshop was provided. </w:t>
      </w:r>
    </w:p>
    <w:p w14:paraId="5074806F" w14:textId="2074447F"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Organizational modifications and web development</w:t>
      </w:r>
      <w:r w:rsidR="008416C0">
        <w:rPr>
          <w:rFonts w:ascii="Times New Roman" w:hAnsi="Times New Roman" w:cs="Times New Roman"/>
        </w:rPr>
        <w:t xml:space="preserve"> - Tabled</w:t>
      </w:r>
    </w:p>
    <w:p w14:paraId="206FFEDD" w14:textId="606E592C"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 xml:space="preserve">Graduate assistants </w:t>
      </w:r>
      <w:r w:rsidR="00EE0297">
        <w:rPr>
          <w:rFonts w:ascii="Times New Roman" w:hAnsi="Times New Roman" w:cs="Times New Roman"/>
        </w:rPr>
        <w:t xml:space="preserve">– Program currently has two Graduate Assistants, one serving in the Assistant Clinical Coordinator position. One position will now be paid from the Dean’s budget. </w:t>
      </w:r>
    </w:p>
    <w:p w14:paraId="03912447" w14:textId="77777777" w:rsidR="0015732F" w:rsidRDefault="0015732F" w:rsidP="0015732F">
      <w:pPr>
        <w:rPr>
          <w:rFonts w:ascii="Times New Roman" w:hAnsi="Times New Roman" w:cs="Times New Roman"/>
        </w:rPr>
      </w:pPr>
    </w:p>
    <w:p w14:paraId="72296FE9" w14:textId="3283080F" w:rsidR="0015732F" w:rsidRDefault="0015732F" w:rsidP="0015732F">
      <w:pPr>
        <w:pStyle w:val="ListParagraph"/>
        <w:numPr>
          <w:ilvl w:val="0"/>
          <w:numId w:val="1"/>
        </w:numPr>
        <w:rPr>
          <w:rFonts w:ascii="Times New Roman" w:hAnsi="Times New Roman" w:cs="Times New Roman"/>
        </w:rPr>
      </w:pPr>
      <w:r>
        <w:rPr>
          <w:rFonts w:ascii="Times New Roman" w:hAnsi="Times New Roman" w:cs="Times New Roman"/>
        </w:rPr>
        <w:t>Goals for next year</w:t>
      </w:r>
      <w:r w:rsidR="008416C0">
        <w:rPr>
          <w:rFonts w:ascii="Times New Roman" w:hAnsi="Times New Roman" w:cs="Times New Roman"/>
        </w:rPr>
        <w:t xml:space="preserve"> – This was tabled due to committee member needing to leave the meeting </w:t>
      </w:r>
    </w:p>
    <w:p w14:paraId="3AB73FB8" w14:textId="77777777" w:rsidR="0015732F" w:rsidRDefault="0015732F" w:rsidP="0015732F">
      <w:pPr>
        <w:rPr>
          <w:rFonts w:ascii="Times New Roman" w:hAnsi="Times New Roman" w:cs="Times New Roman"/>
        </w:rPr>
      </w:pPr>
    </w:p>
    <w:p w14:paraId="23145C46" w14:textId="678C1028"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CACREP site visit and re-accreditation</w:t>
      </w:r>
    </w:p>
    <w:p w14:paraId="5F24A885" w14:textId="77777777"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Hire new faculty line(s)</w:t>
      </w:r>
    </w:p>
    <w:p w14:paraId="1C61CDE9" w14:textId="77777777" w:rsidR="0015732F" w:rsidRDefault="0015732F" w:rsidP="0015732F">
      <w:pPr>
        <w:pStyle w:val="ListParagraph"/>
        <w:numPr>
          <w:ilvl w:val="1"/>
          <w:numId w:val="4"/>
        </w:numPr>
        <w:rPr>
          <w:rFonts w:ascii="Times New Roman" w:hAnsi="Times New Roman" w:cs="Times New Roman"/>
        </w:rPr>
      </w:pPr>
      <w:r>
        <w:rPr>
          <w:rFonts w:ascii="Times New Roman" w:hAnsi="Times New Roman" w:cs="Times New Roman"/>
        </w:rPr>
        <w:t>CAEP accreditation</w:t>
      </w:r>
    </w:p>
    <w:p w14:paraId="6F252415" w14:textId="77777777" w:rsidR="0015732F" w:rsidRDefault="0015732F" w:rsidP="0015732F">
      <w:pPr>
        <w:rPr>
          <w:rFonts w:ascii="Times New Roman" w:hAnsi="Times New Roman" w:cs="Times New Roman"/>
        </w:rPr>
      </w:pPr>
    </w:p>
    <w:p w14:paraId="7EE61B8F" w14:textId="2B420303" w:rsidR="0015732F" w:rsidRPr="00764E19" w:rsidRDefault="0015732F" w:rsidP="0015732F">
      <w:pPr>
        <w:pStyle w:val="ListParagraph"/>
        <w:numPr>
          <w:ilvl w:val="0"/>
          <w:numId w:val="1"/>
        </w:numPr>
        <w:rPr>
          <w:rFonts w:ascii="Times New Roman" w:hAnsi="Times New Roman" w:cs="Times New Roman"/>
        </w:rPr>
      </w:pPr>
      <w:r>
        <w:rPr>
          <w:rFonts w:ascii="Times New Roman" w:hAnsi="Times New Roman" w:cs="Times New Roman"/>
        </w:rPr>
        <w:t>Discussion and Conclusion</w:t>
      </w:r>
      <w:r w:rsidR="008416C0">
        <w:rPr>
          <w:rFonts w:ascii="Times New Roman" w:hAnsi="Times New Roman" w:cs="Times New Roman"/>
        </w:rPr>
        <w:t xml:space="preserve"> – Meeting was closed at 4:23pm by Thomas Foster. Members were informed that the next meeting would occur during the 2020-2021 school year with members holding 2 year terms. </w:t>
      </w:r>
    </w:p>
    <w:p w14:paraId="6DF0D84F" w14:textId="4BA7308E" w:rsidR="0015732F" w:rsidRDefault="0015732F" w:rsidP="0015732F">
      <w:pPr>
        <w:rPr>
          <w:rFonts w:ascii="Times New Roman" w:hAnsi="Times New Roman" w:cs="Times New Roman"/>
        </w:rPr>
      </w:pPr>
    </w:p>
    <w:p w14:paraId="67FE9A1D" w14:textId="77777777" w:rsidR="0015732F" w:rsidRPr="0015732F" w:rsidRDefault="0015732F" w:rsidP="0015732F">
      <w:pPr>
        <w:rPr>
          <w:rFonts w:ascii="Times New Roman" w:hAnsi="Times New Roman" w:cs="Times New Roman"/>
        </w:rPr>
      </w:pPr>
    </w:p>
    <w:sectPr w:rsidR="0015732F" w:rsidRPr="0015732F" w:rsidSect="009E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AC9"/>
    <w:multiLevelType w:val="hybridMultilevel"/>
    <w:tmpl w:val="1C88E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E43A5"/>
    <w:multiLevelType w:val="hybridMultilevel"/>
    <w:tmpl w:val="A16AD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B3918"/>
    <w:multiLevelType w:val="hybridMultilevel"/>
    <w:tmpl w:val="0692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47883"/>
    <w:multiLevelType w:val="hybridMultilevel"/>
    <w:tmpl w:val="0852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19"/>
    <w:rsid w:val="0015732F"/>
    <w:rsid w:val="006A6084"/>
    <w:rsid w:val="00764E19"/>
    <w:rsid w:val="008416C0"/>
    <w:rsid w:val="008479D9"/>
    <w:rsid w:val="009E1CC7"/>
    <w:rsid w:val="00A741C9"/>
    <w:rsid w:val="00EE0297"/>
    <w:rsid w:val="00F1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1CEA"/>
  <w15:chartTrackingRefBased/>
  <w15:docId w15:val="{52F0BF79-E03F-2141-9AA2-E4608C79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7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Foster</dc:creator>
  <cp:keywords/>
  <dc:description/>
  <cp:lastModifiedBy>Thomas Foster</cp:lastModifiedBy>
  <cp:revision>2</cp:revision>
  <cp:lastPrinted>2019-12-02T19:55:00Z</cp:lastPrinted>
  <dcterms:created xsi:type="dcterms:W3CDTF">2020-01-09T13:52:00Z</dcterms:created>
  <dcterms:modified xsi:type="dcterms:W3CDTF">2020-01-09T13:52:00Z</dcterms:modified>
</cp:coreProperties>
</file>