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C0495" w14:textId="77777777" w:rsidR="00BD5ED1" w:rsidRDefault="00BD5ED1" w:rsidP="00BD5E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University of Louisiana Monroe</w:t>
      </w:r>
    </w:p>
    <w:p w14:paraId="674ACDA6" w14:textId="69A78311" w:rsidR="000E52C9" w:rsidRDefault="000E52C9" w:rsidP="00BD5E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Faculty Senate Meeting Minutes</w:t>
      </w:r>
    </w:p>
    <w:p w14:paraId="0D051C71" w14:textId="69DBE75D" w:rsidR="00BD5ED1" w:rsidRDefault="00BD5ED1" w:rsidP="00BD5ED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C40975">
        <w:rPr>
          <w:rFonts w:ascii="Times New Roman" w:eastAsia="Times New Roman" w:hAnsi="Times New Roman" w:cs="Times New Roman"/>
          <w:b/>
          <w:bCs/>
        </w:rPr>
        <w:t>Date:</w:t>
      </w:r>
      <w:r w:rsidRPr="00C409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January 15, 2026</w:t>
      </w:r>
      <w:r w:rsidRPr="00C40975">
        <w:rPr>
          <w:rFonts w:ascii="Times New Roman" w:eastAsia="Times New Roman" w:hAnsi="Times New Roman" w:cs="Times New Roman"/>
        </w:rPr>
        <w:br/>
      </w:r>
      <w:r w:rsidRPr="00C40975">
        <w:rPr>
          <w:rFonts w:ascii="Times New Roman" w:eastAsia="Times New Roman" w:hAnsi="Times New Roman" w:cs="Times New Roman"/>
          <w:b/>
          <w:bCs/>
        </w:rPr>
        <w:t>Time Called to Order:</w:t>
      </w:r>
      <w:r w:rsidRPr="00C40975">
        <w:rPr>
          <w:rFonts w:ascii="Times New Roman" w:eastAsia="Times New Roman" w:hAnsi="Times New Roman" w:cs="Times New Roman"/>
        </w:rPr>
        <w:t xml:space="preserve"> 12:30 </w:t>
      </w:r>
      <w:r>
        <w:rPr>
          <w:rFonts w:ascii="Times New Roman" w:eastAsia="Times New Roman" w:hAnsi="Times New Roman" w:cs="Times New Roman"/>
        </w:rPr>
        <w:t>pm</w:t>
      </w:r>
      <w:r w:rsidRPr="00C40975">
        <w:rPr>
          <w:rFonts w:ascii="Times New Roman" w:eastAsia="Times New Roman" w:hAnsi="Times New Roman" w:cs="Times New Roman"/>
        </w:rPr>
        <w:br/>
      </w:r>
      <w:r w:rsidRPr="00C40975">
        <w:rPr>
          <w:rFonts w:ascii="Times New Roman" w:eastAsia="Times New Roman" w:hAnsi="Times New Roman" w:cs="Times New Roman"/>
          <w:b/>
          <w:bCs/>
        </w:rPr>
        <w:t>Location:</w:t>
      </w:r>
      <w:r w:rsidRPr="00C409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Sandel 238</w:t>
      </w:r>
      <w:r w:rsidRPr="00C40975">
        <w:rPr>
          <w:rFonts w:ascii="Times New Roman" w:eastAsia="Times New Roman" w:hAnsi="Times New Roman" w:cs="Times New Roman"/>
        </w:rPr>
        <w:t xml:space="preserve"> &amp; MS Teams</w:t>
      </w:r>
      <w:r w:rsidRPr="00C40975">
        <w:rPr>
          <w:rFonts w:ascii="Times New Roman" w:eastAsia="Times New Roman" w:hAnsi="Times New Roman" w:cs="Times New Roman"/>
        </w:rPr>
        <w:br/>
      </w:r>
      <w:r w:rsidRPr="00C40975">
        <w:rPr>
          <w:rFonts w:ascii="Times New Roman" w:eastAsia="Times New Roman" w:hAnsi="Times New Roman" w:cs="Times New Roman"/>
          <w:b/>
          <w:bCs/>
        </w:rPr>
        <w:t>Presiding:</w:t>
      </w:r>
      <w:r w:rsidRPr="00C40975">
        <w:rPr>
          <w:rFonts w:ascii="Times New Roman" w:eastAsia="Times New Roman" w:hAnsi="Times New Roman" w:cs="Times New Roman"/>
        </w:rPr>
        <w:t xml:space="preserve"> Hilary Tice, Faculty Senate President</w:t>
      </w:r>
    </w:p>
    <w:p w14:paraId="5787DFE5" w14:textId="3CD027B0" w:rsidR="00BD5ED1" w:rsidRPr="00A753CB" w:rsidRDefault="00BD5ED1" w:rsidP="00A753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198F">
        <w:rPr>
          <w:rFonts w:ascii="Times New Roman" w:eastAsia="Times New Roman" w:hAnsi="Times New Roman" w:cs="Times New Roman"/>
          <w:b/>
        </w:rPr>
        <w:t>Recording:</w:t>
      </w:r>
      <w:r>
        <w:rPr>
          <w:rFonts w:ascii="Times New Roman" w:eastAsia="Times New Roman" w:hAnsi="Times New Roman" w:cs="Times New Roman"/>
        </w:rPr>
        <w:t xml:space="preserve"> Mark Johnson, Faculty Senate Secretary &amp; Hilary Tice, Faculty Senate President</w:t>
      </w:r>
    </w:p>
    <w:p w14:paraId="12A545F0" w14:textId="2C29A60C" w:rsidR="00BD5ED1" w:rsidRDefault="00BD5ED1" w:rsidP="00BD5E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82E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Senators Present</w:t>
      </w:r>
      <w:r w:rsidRPr="00323D3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A753CB">
        <w:rPr>
          <w:rFonts w:ascii="Times New Roman" w:eastAsia="Times New Roman" w:hAnsi="Times New Roman" w:cs="Times New Roman"/>
          <w:kern w:val="0"/>
          <w14:ligatures w14:val="none"/>
        </w:rPr>
        <w:t xml:space="preserve">Brendan </w:t>
      </w:r>
      <w:r w:rsidR="00EA3E0F" w:rsidRPr="00A753CB">
        <w:rPr>
          <w:rFonts w:ascii="Times New Roman" w:eastAsia="Times New Roman" w:hAnsi="Times New Roman" w:cs="Times New Roman"/>
          <w:kern w:val="0"/>
          <w14:ligatures w14:val="none"/>
        </w:rPr>
        <w:t>Row</w:t>
      </w:r>
      <w:r w:rsidR="00EA3E0F">
        <w:rPr>
          <w:rFonts w:ascii="Times New Roman" w:eastAsia="Times New Roman" w:hAnsi="Times New Roman" w:cs="Times New Roman"/>
          <w:kern w:val="0"/>
          <w14:ligatures w14:val="none"/>
        </w:rPr>
        <w:t>le</w:t>
      </w:r>
      <w:r w:rsidR="00EA3E0F" w:rsidRPr="00A753CB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A753CB">
        <w:rPr>
          <w:rFonts w:ascii="Times New Roman" w:eastAsia="Times New Roman" w:hAnsi="Times New Roman" w:cs="Times New Roman"/>
          <w:kern w:val="0"/>
          <w14:ligatures w14:val="none"/>
        </w:rPr>
        <w:t>, Bruce Walker, Pat McGuire, James Boldin, Ross Couvillon, Heather Pilcher, Jason Ashby, JoEllen Showers</w:t>
      </w:r>
      <w:r w:rsidR="00F54F3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753CB">
        <w:rPr>
          <w:rFonts w:ascii="Times New Roman" w:eastAsia="Times New Roman" w:hAnsi="Times New Roman" w:cs="Times New Roman"/>
          <w:kern w:val="0"/>
          <w14:ligatures w14:val="none"/>
        </w:rPr>
        <w:t xml:space="preserve">Jill Comeau, Josh Tolleson, Gregory Koers, Nancy Carey, Tyesha Hardy, Megan Broadway, </w:t>
      </w:r>
      <w:r w:rsidR="00A753CB" w:rsidRPr="00A753CB">
        <w:rPr>
          <w:rFonts w:ascii="Times New Roman" w:eastAsia="Times New Roman" w:hAnsi="Times New Roman" w:cs="Times New Roman"/>
          <w:kern w:val="0"/>
          <w14:ligatures w14:val="none"/>
        </w:rPr>
        <w:t>Janelle McDaniel, Keith Jackso</w:t>
      </w:r>
      <w:r w:rsidR="00565DCD">
        <w:rPr>
          <w:rFonts w:ascii="Times New Roman" w:eastAsia="Times New Roman" w:hAnsi="Times New Roman" w:cs="Times New Roman"/>
          <w:kern w:val="0"/>
          <w14:ligatures w14:val="none"/>
        </w:rPr>
        <w:t xml:space="preserve">n </w:t>
      </w:r>
      <w:r w:rsidR="00CC4736">
        <w:rPr>
          <w:rFonts w:ascii="Times New Roman" w:eastAsia="Times New Roman" w:hAnsi="Times New Roman" w:cs="Times New Roman"/>
          <w:kern w:val="0"/>
          <w14:ligatures w14:val="none"/>
        </w:rPr>
        <w:t xml:space="preserve">Adam </w:t>
      </w:r>
      <w:r w:rsidRPr="00A753CB">
        <w:rPr>
          <w:rFonts w:ascii="Times New Roman" w:eastAsia="Times New Roman" w:hAnsi="Times New Roman" w:cs="Times New Roman"/>
          <w:kern w:val="0"/>
          <w14:ligatures w14:val="none"/>
        </w:rPr>
        <w:t>Traweek</w:t>
      </w:r>
      <w:r w:rsidR="00C72791">
        <w:rPr>
          <w:rFonts w:ascii="Times New Roman" w:eastAsia="Times New Roman" w:hAnsi="Times New Roman" w:cs="Times New Roman"/>
          <w:kern w:val="0"/>
          <w14:ligatures w14:val="none"/>
        </w:rPr>
        <w:t>, Mark Johnson and Hilary Tice</w:t>
      </w:r>
      <w:r w:rsidRPr="00A753C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D60EAD" w14:textId="6A3F5987" w:rsidR="00F54F3E" w:rsidRPr="00A753CB" w:rsidRDefault="00F54F3E" w:rsidP="00BD5E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B2D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Excused from Meeting</w:t>
      </w:r>
      <w:r>
        <w:rPr>
          <w:rFonts w:ascii="Times New Roman" w:eastAsia="Times New Roman" w:hAnsi="Times New Roman" w:cs="Times New Roman"/>
          <w:kern w:val="0"/>
          <w14:ligatures w14:val="none"/>
        </w:rPr>
        <w:t>: Paula Robinson</w:t>
      </w:r>
      <w:r w:rsidR="004624F1">
        <w:rPr>
          <w:rFonts w:ascii="Times New Roman" w:eastAsia="Times New Roman" w:hAnsi="Times New Roman" w:cs="Times New Roman"/>
          <w:kern w:val="0"/>
          <w14:ligatures w14:val="none"/>
        </w:rPr>
        <w:t>, Leah Hawsey, Karen Traxler</w:t>
      </w:r>
      <w:r w:rsidR="005D0FD5">
        <w:rPr>
          <w:rFonts w:ascii="Times New Roman" w:eastAsia="Times New Roman" w:hAnsi="Times New Roman" w:cs="Times New Roman"/>
          <w:kern w:val="0"/>
          <w14:ligatures w14:val="none"/>
        </w:rPr>
        <w:t>, Cliff Tresner</w:t>
      </w:r>
    </w:p>
    <w:p w14:paraId="6978B152" w14:textId="66BC63E8" w:rsidR="00BD5ED1" w:rsidRPr="002E5AAA" w:rsidRDefault="00BD5ED1" w:rsidP="00BD5ED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B2D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A753C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5AAA">
        <w:rPr>
          <w:rFonts w:ascii="Times New Roman" w:eastAsia="Times New Roman" w:hAnsi="Times New Roman" w:cs="Times New Roman"/>
          <w:kern w:val="0"/>
          <w14:ligatures w14:val="none"/>
        </w:rPr>
        <w:t>We</w:t>
      </w:r>
      <w:r>
        <w:rPr>
          <w:rFonts w:ascii="Times New Roman" w:eastAsia="Times New Roman" w:hAnsi="Times New Roman" w:cs="Times New Roman"/>
          <w:kern w:val="0"/>
          <w14:ligatures w14:val="none"/>
        </w:rPr>
        <w:t>sley Welch</w:t>
      </w:r>
      <w:r w:rsidR="00D47A53">
        <w:rPr>
          <w:rFonts w:ascii="Times New Roman" w:eastAsia="Times New Roman" w:hAnsi="Times New Roman" w:cs="Times New Roman"/>
          <w:kern w:val="0"/>
          <w14:ligatures w14:val="none"/>
        </w:rPr>
        <w:t xml:space="preserve">, John Herrock, Shannon Banks, Keisha Chambless, Jamie Mondragon, </w:t>
      </w:r>
      <w:r w:rsidR="001408C7">
        <w:rPr>
          <w:rFonts w:ascii="Times New Roman" w:eastAsia="Times New Roman" w:hAnsi="Times New Roman" w:cs="Times New Roman"/>
          <w:kern w:val="0"/>
          <w14:ligatures w14:val="none"/>
        </w:rPr>
        <w:t xml:space="preserve">Michael Lee, </w:t>
      </w:r>
      <w:r w:rsidR="00D47A53">
        <w:rPr>
          <w:rFonts w:ascii="Times New Roman" w:eastAsia="Times New Roman" w:hAnsi="Times New Roman" w:cs="Times New Roman"/>
          <w:kern w:val="0"/>
          <w14:ligatures w14:val="none"/>
        </w:rPr>
        <w:t>Vicki Crist</w:t>
      </w:r>
      <w:r w:rsidR="002C341A">
        <w:rPr>
          <w:rFonts w:ascii="Times New Roman" w:eastAsia="Times New Roman" w:hAnsi="Times New Roman" w:cs="Times New Roman"/>
          <w:kern w:val="0"/>
          <w14:ligatures w14:val="none"/>
        </w:rPr>
        <w:t xml:space="preserve"> and Elijah Mangum (KNOE).</w:t>
      </w:r>
    </w:p>
    <w:p w14:paraId="76ABC257" w14:textId="0AFAC741" w:rsidR="000E52C9" w:rsidRPr="000E52C9" w:rsidRDefault="000E52C9" w:rsidP="000E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4B8CBA" w14:textId="77777777" w:rsidR="000E52C9" w:rsidRPr="000E52C9" w:rsidRDefault="00CB4E0B" w:rsidP="000E5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A6CF753">
          <v:rect id="_x0000_i1025" style="width:0;height:1.5pt" o:hralign="center" o:hrstd="t" o:hr="t" fillcolor="#a0a0a0" stroked="f"/>
        </w:pict>
      </w:r>
    </w:p>
    <w:p w14:paraId="0B627EA2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Order</w:t>
      </w:r>
    </w:p>
    <w:p w14:paraId="5CA0D621" w14:textId="08050CFC" w:rsidR="000E52C9" w:rsidRPr="000E52C9" w:rsidRDefault="00494343" w:rsidP="000E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Senator</w:t>
      </w:r>
      <w:r w:rsidR="000E52C9"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Tice called the meeting to order at </w:t>
      </w:r>
      <w:r w:rsidR="00A753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12:30</w:t>
      </w:r>
      <w:r w:rsidR="000E52C9"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PM</w:t>
      </w:r>
      <w:r w:rsidR="000E52C9" w:rsidRPr="000E52C9">
        <w:rPr>
          <w:rFonts w:ascii="Times New Roman" w:eastAsia="Times New Roman" w:hAnsi="Times New Roman" w:cs="Times New Roman"/>
          <w:kern w:val="0"/>
          <w14:ligatures w14:val="none"/>
        </w:rPr>
        <w:t>. Initial technical issues with audio were addressed using backup equipment.</w:t>
      </w:r>
    </w:p>
    <w:p w14:paraId="2143A28E" w14:textId="77777777" w:rsidR="000E52C9" w:rsidRPr="000E52C9" w:rsidRDefault="00CB4E0B" w:rsidP="000E5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591B05">
          <v:rect id="_x0000_i1026" style="width:0;height:1.5pt" o:hralign="center" o:hrstd="t" o:hr="t" fillcolor="#a0a0a0" stroked="f"/>
        </w:pict>
      </w:r>
    </w:p>
    <w:p w14:paraId="3ABFF103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Agenda Modification</w:t>
      </w:r>
    </w:p>
    <w:p w14:paraId="708DC83E" w14:textId="325CDBE4" w:rsidR="000E52C9" w:rsidRPr="000E52C9" w:rsidRDefault="00494343" w:rsidP="000E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Senator</w:t>
      </w:r>
      <w:r w:rsidR="000E52C9"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Tice proposed a modification to the agenda in light of recent community news, including removing unfinished business and adjusting discussion items.</w:t>
      </w:r>
    </w:p>
    <w:p w14:paraId="0A47EFA8" w14:textId="77777777" w:rsidR="000E52C9" w:rsidRPr="000E52C9" w:rsidRDefault="000E52C9" w:rsidP="000E52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Unanimous approval (in person and online)</w:t>
      </w:r>
    </w:p>
    <w:p w14:paraId="04C1C0B3" w14:textId="77777777" w:rsidR="000E52C9" w:rsidRPr="000E52C9" w:rsidRDefault="000E52C9" w:rsidP="000E52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Modified agenda adopted</w:t>
      </w:r>
    </w:p>
    <w:p w14:paraId="180A3D24" w14:textId="77777777" w:rsidR="000E52C9" w:rsidRPr="000E52C9" w:rsidRDefault="00CB4E0B" w:rsidP="000E5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26E7000">
          <v:rect id="_x0000_i1027" style="width:0;height:1.5pt" o:hralign="center" o:hrstd="t" o:hr="t" fillcolor="#a0a0a0" stroked="f"/>
        </w:pict>
      </w:r>
    </w:p>
    <w:p w14:paraId="605636F5" w14:textId="77777777" w:rsidR="00FB2D35" w:rsidRDefault="00FB2D35" w:rsidP="000E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BD844B3" w14:textId="0FD10269" w:rsidR="000E52C9" w:rsidRPr="000E52C9" w:rsidRDefault="000E52C9" w:rsidP="000E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Participation Guidelines</w:t>
      </w:r>
    </w:p>
    <w:p w14:paraId="12D070D4" w14:textId="6C362DD7" w:rsidR="000E52C9" w:rsidRPr="000E52C9" w:rsidRDefault="00494343" w:rsidP="000E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Senator</w:t>
      </w:r>
      <w:r w:rsidR="000E52C9"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Tice reviewed meeting participation procedures for senators and guests, including:</w:t>
      </w:r>
    </w:p>
    <w:p w14:paraId="61853AC6" w14:textId="77777777" w:rsidR="000E52C9" w:rsidRPr="000E52C9" w:rsidRDefault="000E52C9" w:rsidP="000E5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Two-minute speaking limit per comment</w:t>
      </w:r>
    </w:p>
    <w:p w14:paraId="4F2C9BE4" w14:textId="77777777" w:rsidR="000E52C9" w:rsidRPr="000E52C9" w:rsidRDefault="000E52C9" w:rsidP="000E5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Extensions subject to executive officer approval</w:t>
      </w:r>
    </w:p>
    <w:p w14:paraId="7D654B1F" w14:textId="77777777" w:rsidR="000E52C9" w:rsidRPr="000E52C9" w:rsidRDefault="000E52C9" w:rsidP="000E52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Voting procedures and order of deliberation</w:t>
      </w:r>
    </w:p>
    <w:p w14:paraId="31FFE78A" w14:textId="77777777" w:rsidR="000E52C9" w:rsidRPr="000E52C9" w:rsidRDefault="00CB4E0B" w:rsidP="000E5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CB7A08">
          <v:rect id="_x0000_i1028" style="width:0;height:1.5pt" o:hralign="center" o:hrstd="t" o:hr="t" fillcolor="#a0a0a0" stroked="f"/>
        </w:pict>
      </w:r>
    </w:p>
    <w:p w14:paraId="4162559A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Previous Minutes</w:t>
      </w:r>
    </w:p>
    <w:p w14:paraId="747ABED2" w14:textId="77777777" w:rsidR="000E52C9" w:rsidRPr="000E52C9" w:rsidRDefault="000E52C9" w:rsidP="000E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Minutes from the </w:t>
      </w: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Faculty Senate meeting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were presented for approval.</w:t>
      </w:r>
    </w:p>
    <w:p w14:paraId="23F7823D" w14:textId="77777777" w:rsidR="000E52C9" w:rsidRPr="000E52C9" w:rsidRDefault="000E52C9" w:rsidP="000E5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Unanimous approval</w:t>
      </w:r>
    </w:p>
    <w:p w14:paraId="694C330D" w14:textId="77777777" w:rsidR="000E52C9" w:rsidRPr="000E52C9" w:rsidRDefault="000E52C9" w:rsidP="000E52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Minutes approved</w:t>
      </w:r>
    </w:p>
    <w:p w14:paraId="2B4F7235" w14:textId="77777777" w:rsidR="000E52C9" w:rsidRPr="000E52C9" w:rsidRDefault="00CB4E0B" w:rsidP="000E5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154A10">
          <v:rect id="_x0000_i1029" style="width:0;height:1.5pt" o:hralign="center" o:hrstd="t" o:hr="t" fillcolor="#a0a0a0" stroked="f"/>
        </w:pict>
      </w:r>
    </w:p>
    <w:p w14:paraId="21DD3818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Committee Reports</w:t>
      </w:r>
    </w:p>
    <w:p w14:paraId="3EBDA638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Academic Standards Committee</w:t>
      </w:r>
    </w:p>
    <w:p w14:paraId="0C9E8059" w14:textId="77777777" w:rsidR="000E52C9" w:rsidRPr="000E52C9" w:rsidRDefault="000E52C9" w:rsidP="000E5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No formal update.</w:t>
      </w:r>
    </w:p>
    <w:p w14:paraId="37AE8D2E" w14:textId="77777777" w:rsidR="000E52C9" w:rsidRPr="000E52C9" w:rsidRDefault="000E52C9" w:rsidP="000E52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Plan to schedule a meeting to elect a chair and address committee business.</w:t>
      </w:r>
    </w:p>
    <w:p w14:paraId="3E6AF60D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Constitution and Bylaws Committee</w:t>
      </w:r>
    </w:p>
    <w:p w14:paraId="286E307C" w14:textId="42BBAACA" w:rsidR="000E52C9" w:rsidRPr="000E52C9" w:rsidRDefault="00FE7E18" w:rsidP="000E5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Senator</w:t>
      </w:r>
      <w:r w:rsidR="000E52C9"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Tice reported the committee did not meet during the break.</w:t>
      </w:r>
    </w:p>
    <w:p w14:paraId="2646BDC5" w14:textId="77777777" w:rsidR="000E52C9" w:rsidRPr="000E52C9" w:rsidRDefault="000E52C9" w:rsidP="000E52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Awaiting guidance on whether subcommittees must comply with Open Meetings Law.</w:t>
      </w:r>
    </w:p>
    <w:p w14:paraId="02EAF54E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Elections Committee</w:t>
      </w:r>
    </w:p>
    <w:p w14:paraId="0AD1506F" w14:textId="4A25DA83" w:rsidR="000E52C9" w:rsidRPr="000E52C9" w:rsidRDefault="00FE7E18" w:rsidP="000E5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Senator</w:t>
      </w:r>
      <w:r w:rsidR="000E52C9"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McGuire reported that March elections are upcoming.</w:t>
      </w:r>
    </w:p>
    <w:p w14:paraId="1B07746A" w14:textId="77777777" w:rsidR="000E52C9" w:rsidRPr="000E52C9" w:rsidRDefault="000E52C9" w:rsidP="000E5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Approximately half of the senators will need to either renew terms or stand for election.</w:t>
      </w:r>
    </w:p>
    <w:p w14:paraId="0809D8EC" w14:textId="77777777" w:rsidR="000E52C9" w:rsidRPr="000E52C9" w:rsidRDefault="000E52C9" w:rsidP="000E52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Committee chair will contact affected senators.</w:t>
      </w:r>
    </w:p>
    <w:p w14:paraId="7CD398D4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Faculty Handbook</w:t>
      </w:r>
    </w:p>
    <w:p w14:paraId="5C9B0353" w14:textId="2E9CE698" w:rsidR="000E52C9" w:rsidRPr="000E52C9" w:rsidRDefault="002948D7" w:rsidP="000E5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Senator Rowley</w:t>
      </w:r>
      <w:r w:rsidR="000E52C9"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reported discussions with the Provost regarding proposed revisions.</w:t>
      </w:r>
    </w:p>
    <w:p w14:paraId="41DB6497" w14:textId="77777777" w:rsidR="000E52C9" w:rsidRPr="000E52C9" w:rsidRDefault="000E52C9" w:rsidP="000E52C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Awaiting administrative guidance on requested changes.</w:t>
      </w:r>
    </w:p>
    <w:p w14:paraId="18AEBBBE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Faculty Welfare Committee</w:t>
      </w:r>
    </w:p>
    <w:p w14:paraId="0265150F" w14:textId="77777777" w:rsidR="000E52C9" w:rsidRPr="000E52C9" w:rsidRDefault="000E52C9" w:rsidP="000E5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Previous discussions noted.</w:t>
      </w:r>
    </w:p>
    <w:p w14:paraId="7AE59A4A" w14:textId="1031033E" w:rsidR="000E52C9" w:rsidRPr="000E52C9" w:rsidRDefault="000E52C9" w:rsidP="000E5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Dean </w:t>
      </w:r>
      <w:r w:rsidR="003802BD">
        <w:rPr>
          <w:rFonts w:ascii="Times New Roman" w:eastAsia="Times New Roman" w:hAnsi="Times New Roman" w:cs="Times New Roman"/>
          <w:kern w:val="0"/>
          <w14:ligatures w14:val="none"/>
        </w:rPr>
        <w:t xml:space="preserve">Pratte </w:t>
      </w:r>
      <w:r w:rsidR="00914C70">
        <w:rPr>
          <w:rFonts w:ascii="Times New Roman" w:eastAsia="Times New Roman" w:hAnsi="Times New Roman" w:cs="Times New Roman"/>
          <w:kern w:val="0"/>
          <w14:ligatures w14:val="none"/>
        </w:rPr>
        <w:t xml:space="preserve">has 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provided a list of </w:t>
      </w:r>
      <w:r w:rsidR="003802BD">
        <w:rPr>
          <w:rFonts w:ascii="Times New Roman" w:eastAsia="Times New Roman" w:hAnsi="Times New Roman" w:cs="Times New Roman"/>
          <w:kern w:val="0"/>
          <w14:ligatures w14:val="none"/>
        </w:rPr>
        <w:t xml:space="preserve">CAES 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committees </w:t>
      </w:r>
      <w:r w:rsidR="003802BD">
        <w:rPr>
          <w:rFonts w:ascii="Times New Roman" w:eastAsia="Times New Roman" w:hAnsi="Times New Roman" w:cs="Times New Roman"/>
          <w:kern w:val="0"/>
          <w14:ligatures w14:val="none"/>
        </w:rPr>
        <w:t>that can be</w:t>
      </w:r>
      <w:r w:rsidR="003802BD"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share</w:t>
      </w:r>
      <w:r w:rsidR="003802BD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with the Senate</w:t>
      </w:r>
      <w:r w:rsidR="003802BD">
        <w:rPr>
          <w:rFonts w:ascii="Times New Roman" w:eastAsia="Times New Roman" w:hAnsi="Times New Roman" w:cs="Times New Roman"/>
          <w:kern w:val="0"/>
          <w14:ligatures w14:val="none"/>
        </w:rPr>
        <w:t xml:space="preserve"> if needed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5D11C7" w14:textId="04CDA660" w:rsidR="000E52C9" w:rsidRPr="000E52C9" w:rsidRDefault="000E52C9" w:rsidP="000E52C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Awaiting additional </w:t>
      </w:r>
      <w:r w:rsidR="00993B24">
        <w:rPr>
          <w:rFonts w:ascii="Times New Roman" w:eastAsia="Times New Roman" w:hAnsi="Times New Roman" w:cs="Times New Roman"/>
          <w:kern w:val="0"/>
          <w14:ligatures w14:val="none"/>
        </w:rPr>
        <w:t xml:space="preserve">university 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committee information from the Provost.</w:t>
      </w:r>
    </w:p>
    <w:p w14:paraId="6E7FEAAA" w14:textId="77777777" w:rsidR="000E52C9" w:rsidRPr="000E52C9" w:rsidRDefault="00CB4E0B" w:rsidP="000E5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9C73AC0">
          <v:rect id="_x0000_i1030" style="width:0;height:1.5pt" o:hralign="center" o:hrstd="t" o:hr="t" fillcolor="#a0a0a0" stroked="f"/>
        </w:pict>
      </w:r>
    </w:p>
    <w:p w14:paraId="3C5A60C3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Identification of Committee Chairs</w:t>
      </w:r>
    </w:p>
    <w:p w14:paraId="723EECFB" w14:textId="48CF5D0F" w:rsidR="000E52C9" w:rsidRPr="000E52C9" w:rsidRDefault="00D945DF" w:rsidP="000E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Senator</w:t>
      </w:r>
      <w:r w:rsidR="000E52C9"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Tice invited volunteers for committee chair positions:</w:t>
      </w:r>
    </w:p>
    <w:p w14:paraId="731658B5" w14:textId="77777777" w:rsidR="000E52C9" w:rsidRPr="000E52C9" w:rsidRDefault="000E52C9" w:rsidP="000E5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Academic Standards Committee: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No volunteers</w:t>
      </w:r>
    </w:p>
    <w:p w14:paraId="3B561DF3" w14:textId="77777777" w:rsidR="000E52C9" w:rsidRPr="000E52C9" w:rsidRDefault="000E52C9" w:rsidP="000E5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Constitution and Bylaws Committee: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No volunteers</w:t>
      </w:r>
    </w:p>
    <w:p w14:paraId="71C7D967" w14:textId="77777777" w:rsidR="000E52C9" w:rsidRPr="000E52C9" w:rsidRDefault="000E52C9" w:rsidP="000E52C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Fiscal Affairs Committee: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No volunteers</w:t>
      </w:r>
    </w:p>
    <w:p w14:paraId="1AEC345D" w14:textId="77777777" w:rsidR="000E52C9" w:rsidRPr="000E52C9" w:rsidRDefault="000E52C9" w:rsidP="000E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Outcome: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Committees will select chairs independently outside the meeting.</w:t>
      </w:r>
    </w:p>
    <w:p w14:paraId="72A195A5" w14:textId="77777777" w:rsidR="000E52C9" w:rsidRPr="000E52C9" w:rsidRDefault="00CB4E0B" w:rsidP="000E5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25CA04">
          <v:rect id="_x0000_i1031" style="width:0;height:1.5pt" o:hralign="center" o:hrstd="t" o:hr="t" fillcolor="#a0a0a0" stroked="f"/>
        </w:pict>
      </w:r>
    </w:p>
    <w:p w14:paraId="3BF6CE2F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Business &amp; Announcements</w:t>
      </w:r>
    </w:p>
    <w:p w14:paraId="0650A2A4" w14:textId="77777777" w:rsidR="000E52C9" w:rsidRPr="000E52C9" w:rsidRDefault="000E52C9" w:rsidP="000E52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Emeritus Nominations</w:t>
      </w:r>
    </w:p>
    <w:p w14:paraId="5E7C1E94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Policy reminder: self-nominations and advocacy are not permitted.</w:t>
      </w:r>
    </w:p>
    <w:p w14:paraId="5AAE0C06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Senators encouraged to inform departments and colleges.</w:t>
      </w:r>
    </w:p>
    <w:p w14:paraId="62103079" w14:textId="77777777" w:rsidR="000E52C9" w:rsidRPr="000E52C9" w:rsidRDefault="000E52C9" w:rsidP="000E52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Senate Collaboration</w:t>
      </w:r>
    </w:p>
    <w:p w14:paraId="22207A2F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Staff Senate developing a university-wide survey on administrative performance.</w:t>
      </w:r>
    </w:p>
    <w:p w14:paraId="52FC29F3" w14:textId="2A674FE4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Survey to be shared with Faculty Senate </w:t>
      </w:r>
      <w:r w:rsidR="00614B2F">
        <w:rPr>
          <w:rFonts w:ascii="Times New Roman" w:eastAsia="Times New Roman" w:hAnsi="Times New Roman" w:cs="Times New Roman"/>
          <w:kern w:val="0"/>
          <w14:ligatures w14:val="none"/>
        </w:rPr>
        <w:t xml:space="preserve">and posted 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via Canvas for </w:t>
      </w:r>
      <w:r w:rsidR="00614B2F">
        <w:rPr>
          <w:rFonts w:ascii="Times New Roman" w:eastAsia="Times New Roman" w:hAnsi="Times New Roman" w:cs="Times New Roman"/>
          <w:kern w:val="0"/>
          <w14:ligatures w14:val="none"/>
        </w:rPr>
        <w:t xml:space="preserve">senator 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feedback.</w:t>
      </w:r>
    </w:p>
    <w:p w14:paraId="2EE2370E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Results to be returned to Staff Senate.</w:t>
      </w:r>
    </w:p>
    <w:p w14:paraId="3766DD84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Option to involve Faculty Welfare Committee remains open.</w:t>
      </w:r>
    </w:p>
    <w:p w14:paraId="004CEB19" w14:textId="77777777" w:rsidR="000E52C9" w:rsidRPr="000E52C9" w:rsidRDefault="000E52C9" w:rsidP="000E52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 Q&amp;A Session</w:t>
      </w:r>
    </w:p>
    <w:p w14:paraId="21E3BEE7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Staff Senate planning a Q&amp;A with President Castille (tentatively February 4).</w:t>
      </w:r>
    </w:p>
    <w:p w14:paraId="391F6CD3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Session limited to staff.</w:t>
      </w:r>
    </w:p>
    <w:p w14:paraId="059EB8C4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Faculty Senate may request a separate faculty Q&amp;A if desired.</w:t>
      </w:r>
    </w:p>
    <w:p w14:paraId="3522F013" w14:textId="77777777" w:rsidR="000E52C9" w:rsidRPr="000E52C9" w:rsidRDefault="000E52C9" w:rsidP="000E52C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Dean Search – College of Pharmacy</w:t>
      </w:r>
    </w:p>
    <w:p w14:paraId="1860DD93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Position posted December 17.</w:t>
      </w:r>
    </w:p>
    <w:p w14:paraId="57210D9E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Applications under review; on-site interviews anticipated mid-spring.</w:t>
      </w:r>
    </w:p>
    <w:p w14:paraId="2A144F99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Search committee chaired by Dr. Dean Pratt.</w:t>
      </w:r>
    </w:p>
    <w:p w14:paraId="683E7B51" w14:textId="77777777" w:rsidR="000E52C9" w:rsidRPr="000E52C9" w:rsidRDefault="000E52C9" w:rsidP="000E52C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Committee membership includes faculty, staff, students, and external pharmacists.</w:t>
      </w:r>
    </w:p>
    <w:p w14:paraId="400DD15B" w14:textId="77777777" w:rsidR="000E52C9" w:rsidRPr="000E52C9" w:rsidRDefault="00CB4E0B" w:rsidP="000E5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C3D55F">
          <v:rect id="_x0000_i1032" style="width:0;height:1.5pt" o:hralign="center" o:hrstd="t" o:hr="t" fillcolor="#a0a0a0" stroked="f"/>
        </w:pict>
      </w:r>
    </w:p>
    <w:p w14:paraId="6D255E5B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Open Forum</w:t>
      </w:r>
    </w:p>
    <w:p w14:paraId="4DA1C224" w14:textId="77777777" w:rsidR="000E52C9" w:rsidRPr="000E52C9" w:rsidRDefault="000E52C9" w:rsidP="000E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kern w:val="0"/>
          <w14:ligatures w14:val="none"/>
        </w:rPr>
        <w:t>No comments were raised by senators or guests.</w:t>
      </w:r>
    </w:p>
    <w:p w14:paraId="51A1CD4C" w14:textId="77777777" w:rsidR="000E52C9" w:rsidRPr="000E52C9" w:rsidRDefault="00CB4E0B" w:rsidP="000E52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DD4FCB">
          <v:rect id="_x0000_i1033" style="width:0;height:1.5pt" o:hralign="center" o:hrstd="t" o:hr="t" fillcolor="#a0a0a0" stroked="f"/>
        </w:pict>
      </w:r>
    </w:p>
    <w:p w14:paraId="474DBDDE" w14:textId="77777777" w:rsidR="000E52C9" w:rsidRPr="000E52C9" w:rsidRDefault="000E52C9" w:rsidP="000E52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0C79BEA6" w14:textId="77777777" w:rsidR="000E52C9" w:rsidRPr="000E52C9" w:rsidRDefault="000E52C9" w:rsidP="000E52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to adjourn: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Senator McGuire</w:t>
      </w:r>
    </w:p>
    <w:p w14:paraId="3593A758" w14:textId="5A0F5FA2" w:rsidR="000E52C9" w:rsidRPr="000E52C9" w:rsidRDefault="000E52C9" w:rsidP="000E52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Second: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Senator Co</w:t>
      </w:r>
      <w:r w:rsidR="00D47A53">
        <w:rPr>
          <w:rFonts w:ascii="Times New Roman" w:eastAsia="Times New Roman" w:hAnsi="Times New Roman" w:cs="Times New Roman"/>
          <w:kern w:val="0"/>
          <w14:ligatures w14:val="none"/>
        </w:rPr>
        <w:t>uvillon</w:t>
      </w:r>
    </w:p>
    <w:p w14:paraId="7C87A7EB" w14:textId="77777777" w:rsidR="000E52C9" w:rsidRPr="000E52C9" w:rsidRDefault="000E52C9" w:rsidP="000E52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Unanimous</w:t>
      </w:r>
    </w:p>
    <w:p w14:paraId="7B41D11D" w14:textId="77777777" w:rsidR="000E52C9" w:rsidRPr="000E52C9" w:rsidRDefault="000E52C9" w:rsidP="000E52C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adjourned:</w:t>
      </w:r>
      <w:r w:rsidRPr="000E52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52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12:58 PM</w:t>
      </w:r>
    </w:p>
    <w:p w14:paraId="2CF9CA91" w14:textId="77777777" w:rsidR="000E52C9" w:rsidRDefault="000E52C9"/>
    <w:sectPr w:rsidR="000E5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461"/>
    <w:multiLevelType w:val="multilevel"/>
    <w:tmpl w:val="40F4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F7969"/>
    <w:multiLevelType w:val="multilevel"/>
    <w:tmpl w:val="279A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10C47"/>
    <w:multiLevelType w:val="multilevel"/>
    <w:tmpl w:val="70A8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1F08"/>
    <w:multiLevelType w:val="multilevel"/>
    <w:tmpl w:val="43D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66DF2"/>
    <w:multiLevelType w:val="multilevel"/>
    <w:tmpl w:val="362A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12ECD"/>
    <w:multiLevelType w:val="multilevel"/>
    <w:tmpl w:val="44A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62D64"/>
    <w:multiLevelType w:val="multilevel"/>
    <w:tmpl w:val="3788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35027"/>
    <w:multiLevelType w:val="multilevel"/>
    <w:tmpl w:val="6202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81092"/>
    <w:multiLevelType w:val="multilevel"/>
    <w:tmpl w:val="A558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B4D7D"/>
    <w:multiLevelType w:val="multilevel"/>
    <w:tmpl w:val="1194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24951"/>
    <w:multiLevelType w:val="multilevel"/>
    <w:tmpl w:val="FBFE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C9"/>
    <w:rsid w:val="000E52C9"/>
    <w:rsid w:val="001408C7"/>
    <w:rsid w:val="00140979"/>
    <w:rsid w:val="001D2048"/>
    <w:rsid w:val="002948D7"/>
    <w:rsid w:val="002C341A"/>
    <w:rsid w:val="002C6D30"/>
    <w:rsid w:val="002D7E0E"/>
    <w:rsid w:val="003802BD"/>
    <w:rsid w:val="003A7C42"/>
    <w:rsid w:val="004624F1"/>
    <w:rsid w:val="00494343"/>
    <w:rsid w:val="00565DCD"/>
    <w:rsid w:val="005D0FD5"/>
    <w:rsid w:val="00614B2F"/>
    <w:rsid w:val="00796F85"/>
    <w:rsid w:val="00813219"/>
    <w:rsid w:val="00816040"/>
    <w:rsid w:val="00914C70"/>
    <w:rsid w:val="0093320F"/>
    <w:rsid w:val="00993B24"/>
    <w:rsid w:val="00A753CB"/>
    <w:rsid w:val="00B001C4"/>
    <w:rsid w:val="00B47ADB"/>
    <w:rsid w:val="00BD5ED1"/>
    <w:rsid w:val="00C72791"/>
    <w:rsid w:val="00CB4E0B"/>
    <w:rsid w:val="00CC4736"/>
    <w:rsid w:val="00D47A53"/>
    <w:rsid w:val="00D656C0"/>
    <w:rsid w:val="00D945DF"/>
    <w:rsid w:val="00DE7EF7"/>
    <w:rsid w:val="00DF1D26"/>
    <w:rsid w:val="00E0259E"/>
    <w:rsid w:val="00E828E9"/>
    <w:rsid w:val="00EA3E0F"/>
    <w:rsid w:val="00EB4D03"/>
    <w:rsid w:val="00F54F3E"/>
    <w:rsid w:val="00FB2D35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D6654B1"/>
  <w15:chartTrackingRefBased/>
  <w15:docId w15:val="{22768D92-6D51-4110-B3C3-40E565E0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2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C3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0dc3c031b21e2a8a3690f816281c28d1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c4576b50ab13186049a1d751127093be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Props1.xml><?xml version="1.0" encoding="utf-8"?>
<ds:datastoreItem xmlns:ds="http://schemas.openxmlformats.org/officeDocument/2006/customXml" ds:itemID="{103DDAE1-B773-45DC-809B-267653C7F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6C878-2823-4FF6-9B36-5A706898E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28A25-A6EF-4515-BE37-D908159570F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fd731bf-9d4e-47f7-9060-b82766f165d7"/>
    <ds:schemaRef ds:uri="http://purl.org/dc/elements/1.1/"/>
    <ds:schemaRef ds:uri="http://schemas.microsoft.com/office/2006/metadata/properties"/>
    <ds:schemaRef ds:uri="http://schemas.microsoft.com/office/infopath/2007/PartnerControls"/>
    <ds:schemaRef ds:uri="d3f2a37b-35ca-4bcd-8ed8-68bb94cb450a"/>
    <ds:schemaRef ds:uri="http://schemas.microsoft.com/sharepoint/v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Hilary Tice</cp:lastModifiedBy>
  <cp:revision>2</cp:revision>
  <dcterms:created xsi:type="dcterms:W3CDTF">2026-02-20T13:13:00Z</dcterms:created>
  <dcterms:modified xsi:type="dcterms:W3CDTF">2026-02-20T13:13:00Z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