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A6A5" w14:textId="77777777" w:rsidR="00546DD4" w:rsidRDefault="000F7F47" w:rsidP="006F0FB5">
      <w:pPr>
        <w:spacing w:after="0"/>
        <w:jc w:val="center"/>
        <w:rPr>
          <w:b/>
          <w:sz w:val="20"/>
          <w:szCs w:val="20"/>
        </w:rPr>
      </w:pPr>
      <w:bookmarkStart w:id="0" w:name="_GoBack"/>
      <w:bookmarkEnd w:id="0"/>
      <w:r w:rsidRPr="006F0FB5">
        <w:rPr>
          <w:b/>
          <w:sz w:val="20"/>
          <w:szCs w:val="20"/>
        </w:rPr>
        <w:t>Gainful Employment Disclosures – 2019</w:t>
      </w:r>
    </w:p>
    <w:p w14:paraId="08EEA6A7" w14:textId="77777777" w:rsidR="00FE170B" w:rsidRPr="006F0FB5" w:rsidRDefault="00FE170B" w:rsidP="006F0FB5">
      <w:pPr>
        <w:jc w:val="center"/>
        <w:rPr>
          <w:sz w:val="20"/>
          <w:szCs w:val="20"/>
        </w:rPr>
      </w:pPr>
    </w:p>
    <w:p w14:paraId="08EEA6A8" w14:textId="295BC119" w:rsidR="006F0FB5" w:rsidRPr="006F0FB5" w:rsidRDefault="000F7F47" w:rsidP="006F0FB5">
      <w:pPr>
        <w:pStyle w:val="CommentText"/>
      </w:pPr>
      <w:r w:rsidRPr="006F0FB5">
        <w:rPr>
          <w:b/>
        </w:rPr>
        <w:t>Program Name</w:t>
      </w:r>
      <w:r w:rsidR="005976FB">
        <w:t>: Post Baccala</w:t>
      </w:r>
      <w:r w:rsidR="00D75E18">
        <w:t>ureate certificate in Accounting Technology/Technician and Bookkeeping</w:t>
      </w:r>
    </w:p>
    <w:p w14:paraId="08EEA6A9" w14:textId="77777777" w:rsidR="000F7F47" w:rsidRPr="006F0FB5" w:rsidRDefault="000F7F47">
      <w:pPr>
        <w:rPr>
          <w:sz w:val="20"/>
          <w:szCs w:val="20"/>
        </w:rPr>
      </w:pPr>
    </w:p>
    <w:p w14:paraId="08EEA6AA" w14:textId="79B37483" w:rsidR="006F0FB5" w:rsidRPr="005976FB" w:rsidRDefault="000F7F47" w:rsidP="006F0FB5">
      <w:pPr>
        <w:pStyle w:val="CommentText"/>
        <w:rPr>
          <w:rFonts w:eastAsia="Times New Roman" w:cs="Arial"/>
          <w:i/>
          <w:color w:val="333333"/>
        </w:rPr>
      </w:pPr>
      <w:r w:rsidRPr="006F0FB5">
        <w:rPr>
          <w:rFonts w:eastAsia="Times New Roman" w:cs="Arial"/>
          <w:b/>
          <w:color w:val="333333"/>
        </w:rPr>
        <w:t xml:space="preserve">This program </w:t>
      </w:r>
      <w:proofErr w:type="gramStart"/>
      <w:r w:rsidRPr="006F0FB5">
        <w:rPr>
          <w:rFonts w:eastAsia="Times New Roman" w:cs="Arial"/>
          <w:b/>
          <w:color w:val="333333"/>
        </w:rPr>
        <w:t>is designed to be completed</w:t>
      </w:r>
      <w:proofErr w:type="gramEnd"/>
      <w:r w:rsidRPr="006F0FB5">
        <w:rPr>
          <w:rFonts w:eastAsia="Times New Roman" w:cs="Arial"/>
          <w:b/>
          <w:color w:val="333333"/>
        </w:rPr>
        <w:t xml:space="preserve"> in </w:t>
      </w:r>
      <w:r w:rsidR="00F76505" w:rsidRPr="006F0FB5">
        <w:rPr>
          <w:rFonts w:eastAsia="Times New Roman" w:cs="Arial"/>
          <w:b/>
          <w:color w:val="333333"/>
        </w:rPr>
        <w:t>[</w:t>
      </w:r>
      <w:r w:rsidR="005976FB">
        <w:rPr>
          <w:rFonts w:eastAsia="Times New Roman" w:cs="Arial"/>
          <w:b/>
          <w:color w:val="333333"/>
        </w:rPr>
        <w:t>48 weeks</w:t>
      </w:r>
      <w:r w:rsidRPr="006F0FB5">
        <w:rPr>
          <w:rFonts w:eastAsia="Times New Roman" w:cs="Arial"/>
          <w:b/>
          <w:color w:val="333333"/>
        </w:rPr>
        <w:t xml:space="preserve">]. </w:t>
      </w:r>
      <w:r w:rsidR="005976FB">
        <w:rPr>
          <w:rFonts w:eastAsia="Times New Roman" w:cs="Arial"/>
          <w:b/>
          <w:color w:val="333333"/>
        </w:rPr>
        <w:t xml:space="preserve"> </w:t>
      </w:r>
    </w:p>
    <w:p w14:paraId="08EEA6AB" w14:textId="7489CBC9" w:rsidR="000F7F47" w:rsidRPr="006F0FB5" w:rsidRDefault="000F7F47" w:rsidP="000F7F47">
      <w:pPr>
        <w:spacing w:after="75" w:line="255" w:lineRule="atLeast"/>
        <w:rPr>
          <w:rFonts w:eastAsia="Times New Roman" w:cs="Arial"/>
          <w:color w:val="333333"/>
          <w:sz w:val="20"/>
          <w:szCs w:val="20"/>
        </w:rPr>
      </w:pPr>
    </w:p>
    <w:p w14:paraId="08EEA6AC" w14:textId="400B9D92" w:rsidR="000F7F47" w:rsidRDefault="000F7F47" w:rsidP="000F7F47">
      <w:pPr>
        <w:spacing w:after="75" w:line="255" w:lineRule="atLeast"/>
        <w:rPr>
          <w:rFonts w:eastAsia="Times New Roman" w:cs="Arial"/>
          <w:b/>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r w:rsidR="005976FB">
        <w:rPr>
          <w:rFonts w:eastAsia="Times New Roman" w:cs="Arial"/>
          <w:b/>
          <w:color w:val="333333"/>
          <w:sz w:val="20"/>
          <w:szCs w:val="20"/>
        </w:rPr>
        <w:t>19,420</w:t>
      </w:r>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p>
    <w:p w14:paraId="18A8BA71" w14:textId="5197BA08" w:rsidR="00D75E18" w:rsidRDefault="00EA7B26" w:rsidP="000F7F47">
      <w:pPr>
        <w:spacing w:after="75" w:line="255" w:lineRule="atLeast"/>
        <w:rPr>
          <w:rFonts w:eastAsia="Times New Roman" w:cs="Arial"/>
          <w:color w:val="333333"/>
          <w:sz w:val="20"/>
          <w:szCs w:val="20"/>
        </w:rPr>
      </w:pPr>
      <w:r>
        <w:rPr>
          <w:rFonts w:eastAsia="Times New Roman" w:cs="Arial"/>
          <w:b/>
          <w:color w:val="333333"/>
          <w:sz w:val="20"/>
          <w:szCs w:val="20"/>
        </w:rPr>
        <w:t>$11,630</w:t>
      </w:r>
      <w:r w:rsidR="00D75E18">
        <w:rPr>
          <w:rFonts w:eastAsia="Times New Roman" w:cs="Arial"/>
          <w:b/>
          <w:color w:val="333333"/>
          <w:sz w:val="20"/>
          <w:szCs w:val="20"/>
        </w:rPr>
        <w:t xml:space="preserve"> </w:t>
      </w:r>
      <w:r w:rsidR="00D75E18">
        <w:rPr>
          <w:rFonts w:eastAsia="Times New Roman" w:cs="Arial"/>
          <w:color w:val="333333"/>
          <w:sz w:val="20"/>
          <w:szCs w:val="20"/>
        </w:rPr>
        <w:t>for in-state tuition and fees</w:t>
      </w:r>
    </w:p>
    <w:p w14:paraId="2D7E1175" w14:textId="01958FE8" w:rsidR="00D75E18" w:rsidRDefault="00EA7B26" w:rsidP="000F7F47">
      <w:pPr>
        <w:spacing w:after="75" w:line="255" w:lineRule="atLeast"/>
        <w:rPr>
          <w:rFonts w:eastAsia="Times New Roman" w:cs="Arial"/>
          <w:color w:val="333333"/>
          <w:sz w:val="20"/>
          <w:szCs w:val="20"/>
        </w:rPr>
      </w:pPr>
      <w:r>
        <w:rPr>
          <w:rFonts w:eastAsia="Times New Roman" w:cs="Arial"/>
          <w:b/>
          <w:color w:val="333333"/>
          <w:sz w:val="20"/>
          <w:szCs w:val="20"/>
        </w:rPr>
        <w:t>$26,150</w:t>
      </w:r>
      <w:r w:rsidR="00D75E18">
        <w:rPr>
          <w:rFonts w:eastAsia="Times New Roman" w:cs="Arial"/>
          <w:b/>
          <w:color w:val="333333"/>
          <w:sz w:val="20"/>
          <w:szCs w:val="20"/>
        </w:rPr>
        <w:t xml:space="preserve"> </w:t>
      </w:r>
      <w:r w:rsidR="00D75E18">
        <w:rPr>
          <w:rFonts w:eastAsia="Times New Roman" w:cs="Arial"/>
          <w:color w:val="333333"/>
          <w:sz w:val="20"/>
          <w:szCs w:val="20"/>
        </w:rPr>
        <w:t>for out-of-state tuition and fees</w:t>
      </w:r>
    </w:p>
    <w:p w14:paraId="78578ACC" w14:textId="47CC0022" w:rsidR="00D75E18" w:rsidRDefault="00D75E18" w:rsidP="000F7F47">
      <w:pPr>
        <w:spacing w:after="75" w:line="255" w:lineRule="atLeast"/>
        <w:rPr>
          <w:rFonts w:eastAsia="Times New Roman" w:cs="Arial"/>
          <w:color w:val="333333"/>
          <w:sz w:val="20"/>
          <w:szCs w:val="20"/>
        </w:rPr>
      </w:pPr>
      <w:r>
        <w:rPr>
          <w:rFonts w:eastAsia="Times New Roman" w:cs="Arial"/>
          <w:b/>
          <w:color w:val="333333"/>
          <w:sz w:val="20"/>
          <w:szCs w:val="20"/>
        </w:rPr>
        <w:t xml:space="preserve">$1,800 </w:t>
      </w:r>
      <w:r>
        <w:rPr>
          <w:rFonts w:eastAsia="Times New Roman" w:cs="Arial"/>
          <w:color w:val="333333"/>
          <w:sz w:val="20"/>
          <w:szCs w:val="20"/>
        </w:rPr>
        <w:t>for books and supplies</w:t>
      </w:r>
    </w:p>
    <w:p w14:paraId="43B09BD4" w14:textId="77777777" w:rsidR="00925772" w:rsidRDefault="00925772" w:rsidP="00925772">
      <w:pPr>
        <w:spacing w:after="75" w:line="255" w:lineRule="atLeast"/>
        <w:rPr>
          <w:rFonts w:eastAsia="Times New Roman" w:cs="Arial"/>
          <w:color w:val="333333"/>
          <w:sz w:val="20"/>
          <w:szCs w:val="20"/>
          <w:u w:val="single"/>
        </w:rPr>
      </w:pPr>
      <w:r>
        <w:rPr>
          <w:rFonts w:eastAsia="Times New Roman" w:cs="Arial"/>
          <w:color w:val="333333"/>
          <w:sz w:val="20"/>
          <w:szCs w:val="20"/>
          <w:u w:val="single"/>
        </w:rPr>
        <w:t>Other Costs: Visit website for more program cost information</w:t>
      </w:r>
    </w:p>
    <w:p w14:paraId="6956F2CC" w14:textId="77777777" w:rsidR="00925772" w:rsidRDefault="00FD3526" w:rsidP="00925772">
      <w:pPr>
        <w:spacing w:after="75" w:line="255" w:lineRule="atLeast"/>
        <w:rPr>
          <w:rFonts w:eastAsia="Times New Roman" w:cs="Arial"/>
          <w:color w:val="333333"/>
          <w:sz w:val="20"/>
          <w:szCs w:val="20"/>
          <w:u w:val="single"/>
        </w:rPr>
      </w:pPr>
      <w:hyperlink r:id="rId5" w:history="1">
        <w:r w:rsidR="00925772">
          <w:rPr>
            <w:rStyle w:val="Hyperlink"/>
            <w:rFonts w:eastAsia="Times New Roman" w:cs="Arial"/>
            <w:sz w:val="20"/>
            <w:szCs w:val="20"/>
          </w:rPr>
          <w:t>https://www.ulm.edu/controller/sas_tuition.html</w:t>
        </w:r>
      </w:hyperlink>
    </w:p>
    <w:p w14:paraId="47AD73B2" w14:textId="77777777" w:rsidR="00925772" w:rsidRDefault="00925772" w:rsidP="00925772">
      <w:pPr>
        <w:spacing w:after="75" w:line="255" w:lineRule="atLeast"/>
        <w:rPr>
          <w:rFonts w:eastAsia="Times New Roman" w:cs="Arial"/>
          <w:color w:val="333333"/>
          <w:sz w:val="20"/>
          <w:szCs w:val="20"/>
        </w:rPr>
      </w:pPr>
      <w:r>
        <w:rPr>
          <w:rFonts w:eastAsia="Times New Roman" w:cs="Arial"/>
          <w:color w:val="333333"/>
          <w:sz w:val="20"/>
          <w:szCs w:val="20"/>
        </w:rPr>
        <w:t>*The amounts shown above include costs for the entire program, assuming normal time to completion.  Note that this information is subject to change.</w:t>
      </w:r>
    </w:p>
    <w:p w14:paraId="08EEA6AD" w14:textId="643C499B" w:rsidR="0047396E" w:rsidRDefault="0047396E" w:rsidP="00F76505">
      <w:pPr>
        <w:spacing w:after="0" w:line="240" w:lineRule="auto"/>
        <w:rPr>
          <w:rFonts w:eastAsia="Times New Roman" w:cs="Arial"/>
          <w:color w:val="000000"/>
          <w:sz w:val="20"/>
          <w:szCs w:val="20"/>
        </w:rPr>
      </w:pPr>
    </w:p>
    <w:p w14:paraId="08EEA6AE" w14:textId="53F5D6A3"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 </w:t>
      </w:r>
      <w:r w:rsidR="000A01DF">
        <w:rPr>
          <w:rFonts w:eastAsia="Times New Roman" w:cs="Arial"/>
          <w:b/>
          <w:color w:val="000000"/>
          <w:sz w:val="20"/>
          <w:szCs w:val="20"/>
        </w:rPr>
        <w:t>[</w:t>
      </w:r>
      <w:r w:rsidR="005976FB">
        <w:rPr>
          <w:rFonts w:eastAsia="Times New Roman" w:cs="Arial"/>
          <w:b/>
          <w:color w:val="000000"/>
          <w:sz w:val="20"/>
          <w:szCs w:val="20"/>
        </w:rPr>
        <w:t>N</w:t>
      </w:r>
      <w:proofErr w:type="gramStart"/>
      <w:r w:rsidR="005976FB">
        <w:rPr>
          <w:rFonts w:eastAsia="Times New Roman" w:cs="Arial"/>
          <w:b/>
          <w:color w:val="000000"/>
          <w:sz w:val="20"/>
          <w:szCs w:val="20"/>
        </w:rPr>
        <w:t>?A</w:t>
      </w:r>
      <w:proofErr w:type="gramEnd"/>
      <w:r w:rsidR="000A01DF">
        <w:rPr>
          <w:rFonts w:eastAsia="Times New Roman" w:cs="Arial"/>
          <w:b/>
          <w:color w:val="000000"/>
          <w:sz w:val="20"/>
          <w:szCs w:val="20"/>
        </w:rPr>
        <w:t>]</w:t>
      </w:r>
      <w:r w:rsidRPr="00BA1653">
        <w:rPr>
          <w:rFonts w:eastAsia="Times New Roman" w:cs="Arial"/>
          <w:b/>
          <w:color w:val="000000"/>
          <w:sz w:val="20"/>
          <w:szCs w:val="20"/>
        </w:rPr>
        <w:t xml:space="preserve"> of debt.</w:t>
      </w:r>
      <w:r w:rsidR="005976FB">
        <w:rPr>
          <w:rFonts w:eastAsia="Times New Roman" w:cs="Arial"/>
          <w:color w:val="000000"/>
          <w:sz w:val="20"/>
          <w:szCs w:val="20"/>
        </w:rPr>
        <w:t xml:space="preserve">  *Fewer than 10 students completed this program within normal time.  This number </w:t>
      </w:r>
      <w:proofErr w:type="gramStart"/>
      <w:r w:rsidR="005976FB">
        <w:rPr>
          <w:rFonts w:eastAsia="Times New Roman" w:cs="Arial"/>
          <w:color w:val="000000"/>
          <w:sz w:val="20"/>
          <w:szCs w:val="20"/>
        </w:rPr>
        <w:t>has been withheld</w:t>
      </w:r>
      <w:proofErr w:type="gramEnd"/>
      <w:r w:rsidR="005976FB">
        <w:rPr>
          <w:rFonts w:eastAsia="Times New Roman" w:cs="Arial"/>
          <w:color w:val="000000"/>
          <w:sz w:val="20"/>
          <w:szCs w:val="20"/>
        </w:rPr>
        <w:t xml:space="preserve"> to preserve the confidentiality of the students.</w:t>
      </w:r>
      <w:r w:rsidRPr="00BA1653">
        <w:rPr>
          <w:rFonts w:eastAsia="Times New Roman" w:cs="Arial"/>
          <w:i/>
          <w:color w:val="000000"/>
          <w:sz w:val="20"/>
          <w:szCs w:val="20"/>
        </w:rPr>
        <w:t xml:space="preserve">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0" w14:textId="77777777" w:rsidR="006F0FB5" w:rsidRPr="006F0FB5" w:rsidRDefault="006F0FB5" w:rsidP="0047396E">
      <w:pPr>
        <w:spacing w:after="75" w:line="255" w:lineRule="atLeast"/>
        <w:rPr>
          <w:rFonts w:eastAsia="Times New Roman" w:cs="Arial"/>
          <w:i/>
          <w:color w:val="333333"/>
          <w:sz w:val="20"/>
          <w:szCs w:val="20"/>
        </w:rPr>
      </w:pPr>
      <w:r w:rsidRPr="006F0FB5">
        <w:rPr>
          <w:rFonts w:eastAsia="Times New Roman" w:cs="Arial"/>
          <w:i/>
          <w:color w:val="333333"/>
          <w:sz w:val="20"/>
          <w:szCs w:val="20"/>
        </w:rPr>
        <w:t>{Select one or more of the following statements</w:t>
      </w:r>
      <w:r w:rsidRPr="006F0FB5">
        <w:rPr>
          <w:i/>
          <w:sz w:val="20"/>
          <w:szCs w:val="20"/>
        </w:rPr>
        <w:t>.</w:t>
      </w:r>
      <w:r>
        <w:rPr>
          <w:i/>
          <w:sz w:val="20"/>
          <w:szCs w:val="20"/>
        </w:rPr>
        <w:t xml:space="preserve">  </w:t>
      </w:r>
      <w:r w:rsidRPr="006F0FB5">
        <w:rPr>
          <w:i/>
          <w:sz w:val="20"/>
          <w:szCs w:val="20"/>
        </w:rPr>
        <w:t xml:space="preserve">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educational prerequisites to qualify a student for licensure. </w:t>
      </w:r>
      <w:r>
        <w:rPr>
          <w:i/>
          <w:sz w:val="20"/>
          <w:szCs w:val="20"/>
        </w:rPr>
        <w:t xml:space="preserve"> </w:t>
      </w:r>
      <w:r w:rsidRPr="006F0FB5">
        <w:rPr>
          <w:i/>
          <w:sz w:val="20"/>
          <w:szCs w:val="20"/>
        </w:rPr>
        <w:t>Select one or more of the options and the names of the states for which that statement applies.}</w:t>
      </w:r>
    </w:p>
    <w:p w14:paraId="08EEA6B1" w14:textId="52AE7C28"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r w:rsidR="005976FB">
        <w:rPr>
          <w:rFonts w:eastAsia="Times New Roman" w:cs="Arial"/>
          <w:b/>
          <w:color w:val="000000"/>
          <w:sz w:val="20"/>
          <w:szCs w:val="20"/>
        </w:rPr>
        <w:t xml:space="preserve">  </w:t>
      </w:r>
      <w:r w:rsidR="005976FB">
        <w:rPr>
          <w:rFonts w:eastAsia="Times New Roman" w:cs="Arial"/>
          <w:color w:val="000000"/>
          <w:sz w:val="20"/>
          <w:szCs w:val="20"/>
        </w:rPr>
        <w:t>Louisiana</w:t>
      </w:r>
    </w:p>
    <w:p w14:paraId="08EEA6B2"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meet licensure requirements in the following States:</w:t>
      </w:r>
    </w:p>
    <w:p w14:paraId="08EEA6B3"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p>
    <w:p w14:paraId="08EEA6B4"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qualify students to sit for licensure exam in the following States:</w:t>
      </w:r>
    </w:p>
    <w:p w14:paraId="08EEA6B5"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The following States do not have licensure requirements for this profession:</w:t>
      </w:r>
    </w:p>
    <w:p w14:paraId="08EEA6B6" w14:textId="5597EE9A" w:rsidR="000F7F47" w:rsidRPr="006F0FB5" w:rsidRDefault="00C25F3B" w:rsidP="000F7F47">
      <w:pPr>
        <w:spacing w:after="75" w:line="255" w:lineRule="atLeast"/>
        <w:rPr>
          <w:rFonts w:eastAsia="Times New Roman" w:cs="Arial"/>
          <w:b/>
          <w:color w:val="333333"/>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6" w:history="1">
        <w:r w:rsidR="00FE170B" w:rsidRPr="006F0FB5">
          <w:rPr>
            <w:rStyle w:val="Hyperlink"/>
            <w:rFonts w:eastAsia="Times New Roman" w:cs="Arial"/>
            <w:b/>
            <w:sz w:val="20"/>
            <w:szCs w:val="20"/>
          </w:rPr>
          <w:t>https://collegescorecard.ed.gov/</w:t>
        </w:r>
      </w:hyperlink>
    </w:p>
    <w:p w14:paraId="08EEA6B7" w14:textId="77777777" w:rsidR="00FE170B" w:rsidRPr="006F0FB5" w:rsidRDefault="00FE170B" w:rsidP="000F7F47">
      <w:pPr>
        <w:spacing w:after="75" w:line="255" w:lineRule="atLeast"/>
        <w:rPr>
          <w:rFonts w:eastAsia="Times New Roman" w:cs="Arial"/>
          <w:color w:val="333333"/>
          <w:sz w:val="20"/>
          <w:szCs w:val="20"/>
        </w:rPr>
      </w:pPr>
    </w:p>
    <w:p w14:paraId="08EEA6B8" w14:textId="77777777" w:rsidR="000F7F47" w:rsidRPr="006F0FB5"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Warning Language</w:t>
      </w:r>
      <w:r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 xml:space="preserve">Include this warning language </w:t>
      </w:r>
      <w:r w:rsidR="006F0FB5" w:rsidRPr="006F0FB5">
        <w:rPr>
          <w:b/>
          <w:i/>
          <w:sz w:val="20"/>
          <w:szCs w:val="20"/>
          <w:u w:val="single"/>
        </w:rPr>
        <w:t>only</w:t>
      </w:r>
      <w:r w:rsidR="006F0FB5" w:rsidRPr="006F0FB5">
        <w:rPr>
          <w:i/>
          <w:sz w:val="20"/>
          <w:szCs w:val="20"/>
        </w:rPr>
        <w:t xml:space="preserve"> if this program’s final, official Debt-to-Earnings Rate failed the standards.}</w:t>
      </w:r>
    </w:p>
    <w:p w14:paraId="08EEA6B9" w14:textId="77777777" w:rsidR="00F76505" w:rsidRPr="006F0FB5" w:rsidRDefault="00F76505" w:rsidP="000F7F47">
      <w:pPr>
        <w:spacing w:after="75" w:line="255" w:lineRule="atLeast"/>
        <w:rPr>
          <w:rFonts w:eastAsia="Times New Roman" w:cs="Arial"/>
          <w:color w:val="333333"/>
          <w:sz w:val="20"/>
          <w:szCs w:val="20"/>
        </w:rPr>
      </w:pPr>
      <w:r w:rsidRPr="006F0FB5">
        <w:rPr>
          <w:rStyle w:val="alerttext"/>
          <w:sz w:val="20"/>
          <w:szCs w:val="20"/>
          <w:lang w:val="en"/>
        </w:rPr>
        <w:t xml:space="preserve">This program has not passed standards established by the U.S. Department of Education. </w:t>
      </w:r>
      <w:r w:rsidR="006F0FB5">
        <w:rPr>
          <w:rStyle w:val="alerttext"/>
          <w:sz w:val="20"/>
          <w:szCs w:val="20"/>
          <w:lang w:val="en"/>
        </w:rPr>
        <w:t xml:space="preserv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 xml:space="preserve">If in the future the program does not pass the standards, students who </w:t>
      </w:r>
      <w:proofErr w:type="gramStart"/>
      <w:r w:rsidRPr="006F0FB5">
        <w:rPr>
          <w:rStyle w:val="alerttext"/>
          <w:sz w:val="20"/>
          <w:szCs w:val="20"/>
          <w:lang w:val="en"/>
        </w:rPr>
        <w:t>are then enrolled</w:t>
      </w:r>
      <w:proofErr w:type="gramEnd"/>
      <w:r w:rsidRPr="006F0FB5">
        <w:rPr>
          <w:rStyle w:val="alerttext"/>
          <w:sz w:val="20"/>
          <w:szCs w:val="20"/>
          <w:lang w:val="en"/>
        </w:rPr>
        <w:t xml:space="preserve"> may not be able to use federal student grants or loans to pay for the program, and may have to find other ways, such as private loans, to pay for the program.</w:t>
      </w:r>
    </w:p>
    <w:sectPr w:rsidR="00F76505"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7"/>
    <w:rsid w:val="00037899"/>
    <w:rsid w:val="000A01DF"/>
    <w:rsid w:val="000F7F47"/>
    <w:rsid w:val="002B4636"/>
    <w:rsid w:val="0047396E"/>
    <w:rsid w:val="004C0E7F"/>
    <w:rsid w:val="00546DD4"/>
    <w:rsid w:val="005976FB"/>
    <w:rsid w:val="005B073D"/>
    <w:rsid w:val="006F0FB5"/>
    <w:rsid w:val="007A1247"/>
    <w:rsid w:val="008131E0"/>
    <w:rsid w:val="00925772"/>
    <w:rsid w:val="00A04D6A"/>
    <w:rsid w:val="00B57C4A"/>
    <w:rsid w:val="00BA1653"/>
    <w:rsid w:val="00C25F3B"/>
    <w:rsid w:val="00D75E18"/>
    <w:rsid w:val="00DC7EB4"/>
    <w:rsid w:val="00EA7B26"/>
    <w:rsid w:val="00F76505"/>
    <w:rsid w:val="00FD3526"/>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522CB6D1-7273-4A42-9D46-130255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73383">
      <w:bodyDiv w:val="1"/>
      <w:marLeft w:val="0"/>
      <w:marRight w:val="0"/>
      <w:marTop w:val="0"/>
      <w:marBottom w:val="0"/>
      <w:divBdr>
        <w:top w:val="none" w:sz="0" w:space="0" w:color="auto"/>
        <w:left w:val="none" w:sz="0" w:space="0" w:color="auto"/>
        <w:bottom w:val="none" w:sz="0" w:space="0" w:color="auto"/>
        <w:right w:val="none" w:sz="0" w:space="0" w:color="auto"/>
      </w:divBdr>
    </w:div>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scorecard.ed.gov/" TargetMode="External"/><Relationship Id="rId5" Type="http://schemas.openxmlformats.org/officeDocument/2006/relationships/hyperlink" Target="https://www.ulm.edu/controller/sas_tu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Cynthia</dc:creator>
  <cp:lastModifiedBy>Marla Herrington</cp:lastModifiedBy>
  <cp:revision>2</cp:revision>
  <dcterms:created xsi:type="dcterms:W3CDTF">2019-09-24T20:05:00Z</dcterms:created>
  <dcterms:modified xsi:type="dcterms:W3CDTF">2019-09-24T20:05:00Z</dcterms:modified>
</cp:coreProperties>
</file>