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FF3" w14:textId="5F7CCFEF" w:rsidR="003A4B69" w:rsidRPr="003C6653" w:rsidRDefault="003A4B69" w:rsidP="003A4B69">
      <w:pPr>
        <w:jc w:val="center"/>
        <w:rPr>
          <w:b/>
          <w:sz w:val="28"/>
          <w:szCs w:val="28"/>
        </w:rPr>
      </w:pPr>
      <w:r w:rsidRPr="003C6653">
        <w:rPr>
          <w:b/>
          <w:sz w:val="28"/>
          <w:szCs w:val="28"/>
        </w:rPr>
        <w:t>University of Louisiana at Monroe</w:t>
      </w:r>
    </w:p>
    <w:p w14:paraId="5FE928B3" w14:textId="77777777" w:rsidR="00C3234C" w:rsidRDefault="003A4B69" w:rsidP="003A4B69">
      <w:pPr>
        <w:jc w:val="center"/>
        <w:rPr>
          <w:rFonts w:ascii="Georgia" w:hAnsi="Georgia"/>
          <w:b/>
        </w:rPr>
      </w:pPr>
      <w:r w:rsidRPr="003C6653">
        <w:rPr>
          <w:b/>
          <w:sz w:val="28"/>
          <w:szCs w:val="28"/>
        </w:rPr>
        <w:t>Job Description</w:t>
      </w:r>
    </w:p>
    <w:p w14:paraId="5DAB6C7B" w14:textId="77777777" w:rsidR="00B51078" w:rsidRDefault="00B51078" w:rsidP="00B51078">
      <w:pPr>
        <w:rPr>
          <w:rFonts w:ascii="Georgia" w:hAnsi="Georgia" w:cs="Arial"/>
          <w:i/>
          <w:sz w:val="20"/>
        </w:rPr>
      </w:pPr>
    </w:p>
    <w:p w14:paraId="02EB378F" w14:textId="77777777" w:rsidR="003A4B69" w:rsidRPr="00C3234C" w:rsidRDefault="003A4B69" w:rsidP="003A4B69">
      <w:pPr>
        <w:jc w:val="center"/>
        <w:rPr>
          <w:rFonts w:ascii="Georgia" w:hAnsi="Georgia" w:cs="Arial"/>
          <w:i/>
          <w:sz w:val="20"/>
        </w:rPr>
      </w:pPr>
    </w:p>
    <w:tbl>
      <w:tblPr>
        <w:tblStyle w:val="TableGrid"/>
        <w:tblW w:w="10170" w:type="dxa"/>
        <w:tblLook w:val="01E0" w:firstRow="1" w:lastRow="1" w:firstColumn="1" w:lastColumn="1" w:noHBand="0" w:noVBand="0"/>
      </w:tblPr>
      <w:tblGrid>
        <w:gridCol w:w="3722"/>
        <w:gridCol w:w="6448"/>
      </w:tblGrid>
      <w:tr w:rsidR="00C3234C" w:rsidRPr="00A51435" w14:paraId="752DDB61" w14:textId="77777777" w:rsidTr="0097125B">
        <w:trPr>
          <w:trHeight w:val="490"/>
        </w:trPr>
        <w:tc>
          <w:tcPr>
            <w:tcW w:w="3722" w:type="dxa"/>
          </w:tcPr>
          <w:p w14:paraId="73FAC522" w14:textId="77777777" w:rsidR="00D91A19" w:rsidRPr="003C6653" w:rsidRDefault="00AB0FCD">
            <w:pPr>
              <w:rPr>
                <w:b/>
              </w:rPr>
            </w:pPr>
            <w:r w:rsidRPr="003C6653">
              <w:rPr>
                <w:b/>
              </w:rPr>
              <w:t>Job Title</w:t>
            </w:r>
          </w:p>
        </w:tc>
        <w:tc>
          <w:tcPr>
            <w:tcW w:w="6448" w:type="dxa"/>
          </w:tcPr>
          <w:p w14:paraId="0A6E9ADE" w14:textId="77777777" w:rsidR="003C4D2B" w:rsidRPr="00404DC2" w:rsidRDefault="00404DC2" w:rsidP="003C4D2B">
            <w:pPr>
              <w:autoSpaceDE w:val="0"/>
              <w:autoSpaceDN w:val="0"/>
              <w:adjustRightInd w:val="0"/>
              <w:rPr>
                <w:sz w:val="22"/>
                <w:szCs w:val="22"/>
              </w:rPr>
            </w:pPr>
            <w:r>
              <w:rPr>
                <w:sz w:val="22"/>
                <w:szCs w:val="22"/>
              </w:rPr>
              <w:t>Director, School of Basic Pharmaceutical &amp; Toxicological Sciences</w:t>
            </w:r>
          </w:p>
          <w:p w14:paraId="6A05A809" w14:textId="77777777" w:rsidR="00D91A19" w:rsidRPr="00404DC2" w:rsidRDefault="00D91A19">
            <w:pPr>
              <w:ind w:left="72"/>
            </w:pPr>
          </w:p>
        </w:tc>
      </w:tr>
      <w:tr w:rsidR="00AB0FCD" w:rsidRPr="00A51435" w14:paraId="40395595" w14:textId="77777777" w:rsidTr="0097125B">
        <w:trPr>
          <w:trHeight w:val="490"/>
        </w:trPr>
        <w:tc>
          <w:tcPr>
            <w:tcW w:w="3722" w:type="dxa"/>
          </w:tcPr>
          <w:p w14:paraId="333DBD98" w14:textId="77777777" w:rsidR="00AB0FCD" w:rsidRPr="003C6653" w:rsidRDefault="00AB0FCD">
            <w:pPr>
              <w:rPr>
                <w:b/>
              </w:rPr>
            </w:pPr>
            <w:r w:rsidRPr="003C6653">
              <w:rPr>
                <w:b/>
              </w:rPr>
              <w:t>College/School/Department/Office</w:t>
            </w:r>
          </w:p>
        </w:tc>
        <w:tc>
          <w:tcPr>
            <w:tcW w:w="6448" w:type="dxa"/>
          </w:tcPr>
          <w:p w14:paraId="5F4852FC" w14:textId="77777777" w:rsidR="00AB0FCD" w:rsidRPr="00404DC2" w:rsidRDefault="00404DC2" w:rsidP="00404DC2">
            <w:pPr>
              <w:autoSpaceDE w:val="0"/>
              <w:autoSpaceDN w:val="0"/>
              <w:adjustRightInd w:val="0"/>
              <w:rPr>
                <w:sz w:val="22"/>
                <w:szCs w:val="22"/>
              </w:rPr>
            </w:pPr>
            <w:r>
              <w:t>College of Pharmacy</w:t>
            </w:r>
            <w:r w:rsidR="002F23A4" w:rsidRPr="00404DC2">
              <w:t>/</w:t>
            </w:r>
            <w:r>
              <w:rPr>
                <w:sz w:val="22"/>
                <w:szCs w:val="22"/>
              </w:rPr>
              <w:t xml:space="preserve"> School of Basic Pharmaceutical &amp; Toxicological Sciences</w:t>
            </w:r>
          </w:p>
        </w:tc>
      </w:tr>
      <w:tr w:rsidR="002D7AE4" w:rsidRPr="00A51435" w14:paraId="3B1B8A47" w14:textId="77777777" w:rsidTr="0097125B">
        <w:trPr>
          <w:trHeight w:val="490"/>
        </w:trPr>
        <w:tc>
          <w:tcPr>
            <w:tcW w:w="3722" w:type="dxa"/>
          </w:tcPr>
          <w:p w14:paraId="01CAF61D" w14:textId="77777777" w:rsidR="002D7AE4" w:rsidRPr="003C6653" w:rsidRDefault="002D7AE4">
            <w:r w:rsidRPr="003C6653">
              <w:rPr>
                <w:b/>
              </w:rPr>
              <w:t>Reports to</w:t>
            </w:r>
          </w:p>
        </w:tc>
        <w:tc>
          <w:tcPr>
            <w:tcW w:w="6448" w:type="dxa"/>
          </w:tcPr>
          <w:p w14:paraId="4D69F6CB" w14:textId="77777777" w:rsidR="002D7AE4" w:rsidRPr="00404DC2" w:rsidRDefault="003C4D2B">
            <w:pPr>
              <w:ind w:left="72"/>
            </w:pPr>
            <w:r w:rsidRPr="00404DC2">
              <w:t>Dean, College of Pharmacy</w:t>
            </w:r>
          </w:p>
        </w:tc>
      </w:tr>
      <w:tr w:rsidR="000512EC" w:rsidRPr="00A51435" w14:paraId="38AC85F4" w14:textId="77777777" w:rsidTr="0097125B">
        <w:trPr>
          <w:trHeight w:val="490"/>
        </w:trPr>
        <w:tc>
          <w:tcPr>
            <w:tcW w:w="3722" w:type="dxa"/>
          </w:tcPr>
          <w:p w14:paraId="688FD590" w14:textId="77777777" w:rsidR="000512EC" w:rsidRPr="003C6653" w:rsidRDefault="000512EC">
            <w:pPr>
              <w:rPr>
                <w:b/>
              </w:rPr>
            </w:pPr>
            <w:r>
              <w:rPr>
                <w:b/>
              </w:rPr>
              <w:t>Employee Classification (classified, unclassified, faculty)</w:t>
            </w:r>
          </w:p>
        </w:tc>
        <w:tc>
          <w:tcPr>
            <w:tcW w:w="6448" w:type="dxa"/>
          </w:tcPr>
          <w:p w14:paraId="1B44D4A7" w14:textId="77777777" w:rsidR="000512EC" w:rsidRPr="00404DC2" w:rsidRDefault="00404DC2">
            <w:pPr>
              <w:ind w:left="72"/>
            </w:pPr>
            <w:r>
              <w:t xml:space="preserve">12-month </w:t>
            </w:r>
            <w:r w:rsidR="002F23A4" w:rsidRPr="00404DC2">
              <w:t>Faculty</w:t>
            </w:r>
          </w:p>
        </w:tc>
      </w:tr>
    </w:tbl>
    <w:p w14:paraId="5A39BBE3" w14:textId="77777777" w:rsidR="002D7AE4" w:rsidRDefault="002D7AE4">
      <w:pPr>
        <w:rPr>
          <w:rFonts w:ascii="Georgia" w:hAnsi="Georgia" w:cs="Arial"/>
          <w:sz w:val="20"/>
        </w:rPr>
      </w:pPr>
    </w:p>
    <w:p w14:paraId="41C8F396" w14:textId="77777777" w:rsidR="00C3234C" w:rsidRPr="00A51435" w:rsidRDefault="00C3234C">
      <w:pPr>
        <w:rPr>
          <w:rFonts w:ascii="Georgia" w:hAnsi="Georgia" w:cs="Arial"/>
          <w:sz w:val="20"/>
        </w:rPr>
      </w:pPr>
    </w:p>
    <w:p w14:paraId="7CEBFB92" w14:textId="77777777" w:rsidR="002D7AE4" w:rsidRPr="003C6653" w:rsidRDefault="000512EC">
      <w:pPr>
        <w:shd w:val="clear" w:color="auto" w:fill="E0E0E0"/>
        <w:rPr>
          <w:b/>
        </w:rPr>
      </w:pPr>
      <w:r>
        <w:rPr>
          <w:b/>
        </w:rPr>
        <w:t>Job Summary</w:t>
      </w:r>
    </w:p>
    <w:p w14:paraId="628E88C0" w14:textId="77777777" w:rsidR="002D7AE4" w:rsidRPr="00404DC2" w:rsidRDefault="00404DC2">
      <w:r w:rsidRPr="00404DC2">
        <w:t>Serve as the administrative officer</w:t>
      </w:r>
      <w:r w:rsidR="003C4D2B" w:rsidRPr="00404DC2">
        <w:t xml:space="preserve"> responsible for comprehensive programmatic delivery on </w:t>
      </w:r>
      <w:r>
        <w:t>School of</w:t>
      </w:r>
      <w:r w:rsidR="003C4D2B" w:rsidRPr="00404DC2">
        <w:t xml:space="preserve"> Basic Pharmaceutical </w:t>
      </w:r>
      <w:r w:rsidRPr="00404DC2">
        <w:t xml:space="preserve">and Toxicological </w:t>
      </w:r>
      <w:r w:rsidR="003C4D2B" w:rsidRPr="00404DC2">
        <w:t>Sciences</w:t>
      </w:r>
      <w:r w:rsidRPr="00404DC2">
        <w:t>.</w:t>
      </w:r>
    </w:p>
    <w:p w14:paraId="72A3D3EC" w14:textId="77777777" w:rsidR="002D7AE4" w:rsidRPr="003C6653" w:rsidRDefault="002D7AE4">
      <w:pPr>
        <w:ind w:left="360"/>
      </w:pPr>
    </w:p>
    <w:p w14:paraId="5B2DCF4C" w14:textId="77777777" w:rsidR="002D7AE4" w:rsidRPr="003C6653" w:rsidRDefault="000512EC">
      <w:pPr>
        <w:shd w:val="clear" w:color="auto" w:fill="E0E0E0"/>
        <w:rPr>
          <w:b/>
        </w:rPr>
      </w:pPr>
      <w:r>
        <w:rPr>
          <w:b/>
        </w:rPr>
        <w:t>Duties and R</w:t>
      </w:r>
      <w:r w:rsidR="002D7AE4" w:rsidRPr="003C6653">
        <w:rPr>
          <w:b/>
        </w:rPr>
        <w:t>esponsibilities</w:t>
      </w:r>
    </w:p>
    <w:p w14:paraId="151D5E0C" w14:textId="77777777" w:rsidR="003C4D2B" w:rsidRPr="00404DC2" w:rsidRDefault="003C4D2B" w:rsidP="00404DC2">
      <w:pPr>
        <w:numPr>
          <w:ilvl w:val="0"/>
          <w:numId w:val="7"/>
        </w:numPr>
        <w:autoSpaceDE w:val="0"/>
        <w:autoSpaceDN w:val="0"/>
        <w:adjustRightInd w:val="0"/>
      </w:pPr>
      <w:r w:rsidRPr="00404DC2">
        <w:t>Manage the department.</w:t>
      </w:r>
    </w:p>
    <w:p w14:paraId="03862CA4" w14:textId="77777777" w:rsidR="003C4D2B" w:rsidRPr="00404DC2" w:rsidRDefault="003C4D2B" w:rsidP="0097125B">
      <w:pPr>
        <w:pStyle w:val="ListParagraph"/>
        <w:numPr>
          <w:ilvl w:val="1"/>
          <w:numId w:val="8"/>
        </w:numPr>
        <w:autoSpaceDE w:val="0"/>
        <w:autoSpaceDN w:val="0"/>
        <w:adjustRightInd w:val="0"/>
      </w:pPr>
      <w:r w:rsidRPr="00404DC2">
        <w:t>Participate in the development of a departmental budget in collaboration with the Dean.</w:t>
      </w:r>
    </w:p>
    <w:p w14:paraId="29E42C05" w14:textId="77777777" w:rsidR="003C4D2B" w:rsidRPr="00404DC2" w:rsidRDefault="003C4D2B" w:rsidP="0097125B">
      <w:pPr>
        <w:numPr>
          <w:ilvl w:val="1"/>
          <w:numId w:val="8"/>
        </w:numPr>
        <w:autoSpaceDE w:val="0"/>
        <w:autoSpaceDN w:val="0"/>
        <w:adjustRightInd w:val="0"/>
      </w:pPr>
      <w:r w:rsidRPr="00404DC2">
        <w:t>Maintain departmental records</w:t>
      </w:r>
    </w:p>
    <w:p w14:paraId="1FB9C645" w14:textId="77777777" w:rsidR="003C4D2B" w:rsidRPr="00404DC2" w:rsidRDefault="003C4D2B" w:rsidP="0097125B">
      <w:pPr>
        <w:numPr>
          <w:ilvl w:val="1"/>
          <w:numId w:val="8"/>
        </w:numPr>
        <w:autoSpaceDE w:val="0"/>
        <w:autoSpaceDN w:val="0"/>
        <w:adjustRightInd w:val="0"/>
      </w:pPr>
      <w:r w:rsidRPr="00404DC2">
        <w:t xml:space="preserve">Assign duties to faculty members </w:t>
      </w:r>
    </w:p>
    <w:p w14:paraId="28CB11AB" w14:textId="77777777" w:rsidR="003C4D2B" w:rsidRPr="00404DC2" w:rsidRDefault="003C4D2B" w:rsidP="0097125B">
      <w:pPr>
        <w:numPr>
          <w:ilvl w:val="1"/>
          <w:numId w:val="8"/>
        </w:numPr>
        <w:autoSpaceDE w:val="0"/>
        <w:autoSpaceDN w:val="0"/>
        <w:adjustRightInd w:val="0"/>
      </w:pPr>
      <w:r w:rsidRPr="00404DC2">
        <w:t>Supervise departmental staff</w:t>
      </w:r>
    </w:p>
    <w:p w14:paraId="1DAE0C37" w14:textId="77777777" w:rsidR="003C4D2B" w:rsidRPr="00404DC2" w:rsidRDefault="003C4D2B" w:rsidP="0097125B">
      <w:pPr>
        <w:numPr>
          <w:ilvl w:val="1"/>
          <w:numId w:val="8"/>
        </w:numPr>
        <w:autoSpaceDE w:val="0"/>
        <w:autoSpaceDN w:val="0"/>
        <w:adjustRightInd w:val="0"/>
      </w:pPr>
      <w:r w:rsidRPr="00404DC2">
        <w:t>Maintain finances, facilities, and equipment.</w:t>
      </w:r>
    </w:p>
    <w:p w14:paraId="0D0B940D" w14:textId="77777777" w:rsidR="003C4D2B" w:rsidRPr="00404DC2" w:rsidRDefault="003C4D2B" w:rsidP="003C4D2B">
      <w:pPr>
        <w:autoSpaceDE w:val="0"/>
        <w:autoSpaceDN w:val="0"/>
        <w:adjustRightInd w:val="0"/>
      </w:pPr>
    </w:p>
    <w:p w14:paraId="607251E0" w14:textId="77777777" w:rsidR="003C4D2B" w:rsidRPr="00404DC2" w:rsidRDefault="003C4D2B" w:rsidP="00404DC2">
      <w:pPr>
        <w:numPr>
          <w:ilvl w:val="0"/>
          <w:numId w:val="7"/>
        </w:numPr>
        <w:autoSpaceDE w:val="0"/>
        <w:autoSpaceDN w:val="0"/>
        <w:adjustRightInd w:val="0"/>
      </w:pPr>
      <w:r w:rsidRPr="00404DC2">
        <w:t xml:space="preserve">Serve as leader for the department.  </w:t>
      </w:r>
    </w:p>
    <w:p w14:paraId="648892C8" w14:textId="77777777" w:rsidR="003C4D2B" w:rsidRPr="00404DC2" w:rsidRDefault="003C4D2B" w:rsidP="00404DC2">
      <w:pPr>
        <w:numPr>
          <w:ilvl w:val="1"/>
          <w:numId w:val="7"/>
        </w:numPr>
        <w:autoSpaceDE w:val="0"/>
        <w:autoSpaceDN w:val="0"/>
        <w:adjustRightInd w:val="0"/>
      </w:pPr>
      <w:r w:rsidRPr="00404DC2">
        <w:t>Provide long-term direction and vision for the department.</w:t>
      </w:r>
    </w:p>
    <w:p w14:paraId="740BC2FA" w14:textId="77777777" w:rsidR="003C4D2B" w:rsidRPr="00404DC2" w:rsidRDefault="003C4D2B" w:rsidP="00404DC2">
      <w:pPr>
        <w:numPr>
          <w:ilvl w:val="1"/>
          <w:numId w:val="7"/>
        </w:numPr>
        <w:autoSpaceDE w:val="0"/>
        <w:autoSpaceDN w:val="0"/>
        <w:adjustRightInd w:val="0"/>
      </w:pPr>
      <w:r w:rsidRPr="00404DC2">
        <w:t>Solicit ideas for improvement of the department.</w:t>
      </w:r>
    </w:p>
    <w:p w14:paraId="0026A6BE" w14:textId="77777777" w:rsidR="003C4D2B" w:rsidRPr="00404DC2" w:rsidRDefault="003C4D2B" w:rsidP="00404DC2">
      <w:pPr>
        <w:numPr>
          <w:ilvl w:val="1"/>
          <w:numId w:val="7"/>
        </w:numPr>
        <w:autoSpaceDE w:val="0"/>
        <w:autoSpaceDN w:val="0"/>
        <w:adjustRightInd w:val="0"/>
      </w:pPr>
      <w:r w:rsidRPr="00404DC2">
        <w:t>Plan and execute departmental faculty meetings.</w:t>
      </w:r>
    </w:p>
    <w:p w14:paraId="6BCACD6B" w14:textId="77777777" w:rsidR="003C4D2B" w:rsidRDefault="003C4D2B" w:rsidP="00404DC2">
      <w:pPr>
        <w:numPr>
          <w:ilvl w:val="1"/>
          <w:numId w:val="7"/>
        </w:numPr>
        <w:autoSpaceDE w:val="0"/>
        <w:autoSpaceDN w:val="0"/>
        <w:adjustRightInd w:val="0"/>
      </w:pPr>
      <w:r w:rsidRPr="00404DC2">
        <w:t>Represent the department at professional meetings, when working with alumni, and with other stakeholders.</w:t>
      </w:r>
    </w:p>
    <w:p w14:paraId="0E27B00A" w14:textId="77777777" w:rsidR="00404DC2" w:rsidRDefault="00404DC2" w:rsidP="003C4D2B">
      <w:pPr>
        <w:autoSpaceDE w:val="0"/>
        <w:autoSpaceDN w:val="0"/>
        <w:adjustRightInd w:val="0"/>
        <w:ind w:left="1080"/>
      </w:pPr>
    </w:p>
    <w:p w14:paraId="3D5A672F" w14:textId="77777777" w:rsidR="00404DC2" w:rsidRPr="00404DC2" w:rsidRDefault="00404DC2" w:rsidP="00404DC2">
      <w:pPr>
        <w:numPr>
          <w:ilvl w:val="0"/>
          <w:numId w:val="7"/>
        </w:numPr>
        <w:autoSpaceDE w:val="0"/>
        <w:autoSpaceDN w:val="0"/>
        <w:adjustRightInd w:val="0"/>
      </w:pPr>
      <w:r w:rsidRPr="00404DC2">
        <w:t xml:space="preserve">Oversee the development of faculty in the department. </w:t>
      </w:r>
    </w:p>
    <w:p w14:paraId="025DCA15" w14:textId="77777777" w:rsidR="00404DC2" w:rsidRPr="00404DC2" w:rsidRDefault="00404DC2" w:rsidP="00404DC2">
      <w:pPr>
        <w:numPr>
          <w:ilvl w:val="1"/>
          <w:numId w:val="7"/>
        </w:numPr>
        <w:autoSpaceDE w:val="0"/>
        <w:autoSpaceDN w:val="0"/>
        <w:adjustRightInd w:val="0"/>
      </w:pPr>
      <w:r w:rsidRPr="00404DC2">
        <w:t xml:space="preserve">Recruiting, selecting, and evaluating faculty. </w:t>
      </w:r>
    </w:p>
    <w:p w14:paraId="187DFDD2" w14:textId="77777777" w:rsidR="00404DC2" w:rsidRPr="00404DC2" w:rsidRDefault="00404DC2" w:rsidP="00404DC2">
      <w:pPr>
        <w:numPr>
          <w:ilvl w:val="1"/>
          <w:numId w:val="7"/>
        </w:numPr>
        <w:autoSpaceDE w:val="0"/>
        <w:autoSpaceDN w:val="0"/>
        <w:adjustRightInd w:val="0"/>
      </w:pPr>
      <w:r w:rsidRPr="00404DC2">
        <w:t>Provide informal leadership to enhance faculty morale and professional development.</w:t>
      </w:r>
    </w:p>
    <w:p w14:paraId="60061E4C" w14:textId="77777777" w:rsidR="003C4D2B" w:rsidRPr="00404DC2" w:rsidRDefault="003C4D2B" w:rsidP="003C4D2B">
      <w:pPr>
        <w:autoSpaceDE w:val="0"/>
        <w:autoSpaceDN w:val="0"/>
        <w:adjustRightInd w:val="0"/>
        <w:ind w:left="1440"/>
      </w:pPr>
    </w:p>
    <w:p w14:paraId="3D8ABE13" w14:textId="77777777" w:rsidR="003C4D2B" w:rsidRPr="00404DC2" w:rsidRDefault="003C4D2B" w:rsidP="00404DC2">
      <w:pPr>
        <w:numPr>
          <w:ilvl w:val="0"/>
          <w:numId w:val="7"/>
        </w:numPr>
        <w:autoSpaceDE w:val="0"/>
        <w:autoSpaceDN w:val="0"/>
        <w:adjustRightInd w:val="0"/>
      </w:pPr>
      <w:r w:rsidRPr="00404DC2">
        <w:t>Maintain proficiency within academic discipline.</w:t>
      </w:r>
    </w:p>
    <w:p w14:paraId="571A5EAE" w14:textId="77777777" w:rsidR="003C4D2B" w:rsidRPr="00404DC2" w:rsidRDefault="003C4D2B" w:rsidP="00404DC2">
      <w:pPr>
        <w:numPr>
          <w:ilvl w:val="1"/>
          <w:numId w:val="7"/>
        </w:numPr>
        <w:autoSpaceDE w:val="0"/>
        <w:autoSpaceDN w:val="0"/>
        <w:adjustRightInd w:val="0"/>
      </w:pPr>
      <w:r w:rsidRPr="00404DC2">
        <w:t>Continue to teach in departmental courses</w:t>
      </w:r>
    </w:p>
    <w:p w14:paraId="44EAFD9C" w14:textId="77777777" w:rsidR="003C4D2B" w:rsidRPr="00404DC2" w:rsidRDefault="003C4D2B" w:rsidP="003C4D2B">
      <w:pPr>
        <w:autoSpaceDE w:val="0"/>
        <w:autoSpaceDN w:val="0"/>
        <w:adjustRightInd w:val="0"/>
        <w:ind w:left="1440"/>
      </w:pPr>
    </w:p>
    <w:p w14:paraId="53BB3047" w14:textId="77777777" w:rsidR="003C4D2B" w:rsidRPr="00404DC2" w:rsidRDefault="003C4D2B" w:rsidP="00404DC2">
      <w:pPr>
        <w:pStyle w:val="ColorfulList-Accent11"/>
        <w:numPr>
          <w:ilvl w:val="0"/>
          <w:numId w:val="7"/>
        </w:numPr>
        <w:rPr>
          <w:rFonts w:ascii="Times New Roman" w:hAnsi="Times New Roman"/>
          <w:sz w:val="24"/>
          <w:szCs w:val="24"/>
        </w:rPr>
      </w:pPr>
      <w:r w:rsidRPr="00404DC2">
        <w:rPr>
          <w:rFonts w:ascii="Times New Roman" w:hAnsi="Times New Roman"/>
          <w:sz w:val="24"/>
          <w:szCs w:val="24"/>
        </w:rPr>
        <w:t>Provide general program support by attending University, Community and Professional events as requested by the Dean.</w:t>
      </w:r>
    </w:p>
    <w:p w14:paraId="4B94D5A5" w14:textId="77777777" w:rsidR="003C4D2B" w:rsidRPr="00404DC2" w:rsidRDefault="003C4D2B" w:rsidP="003C4D2B">
      <w:pPr>
        <w:pStyle w:val="ColorfulList-Accent11"/>
        <w:rPr>
          <w:rFonts w:ascii="Times New Roman" w:hAnsi="Times New Roman"/>
          <w:sz w:val="24"/>
          <w:szCs w:val="24"/>
        </w:rPr>
      </w:pPr>
    </w:p>
    <w:p w14:paraId="5F315C97" w14:textId="77777777" w:rsidR="003C4D2B" w:rsidRPr="00404DC2" w:rsidRDefault="003C4D2B" w:rsidP="00404DC2">
      <w:pPr>
        <w:pStyle w:val="ColorfulList-Accent11"/>
        <w:numPr>
          <w:ilvl w:val="0"/>
          <w:numId w:val="7"/>
        </w:numPr>
        <w:rPr>
          <w:rFonts w:ascii="Times New Roman" w:hAnsi="Times New Roman"/>
          <w:sz w:val="24"/>
          <w:szCs w:val="24"/>
        </w:rPr>
      </w:pPr>
      <w:r w:rsidRPr="00404DC2">
        <w:rPr>
          <w:rFonts w:ascii="Times New Roman" w:hAnsi="Times New Roman"/>
          <w:sz w:val="24"/>
          <w:szCs w:val="24"/>
        </w:rPr>
        <w:t xml:space="preserve">Serve on the </w:t>
      </w:r>
      <w:r w:rsidR="00404DC2">
        <w:rPr>
          <w:rFonts w:ascii="Times New Roman" w:hAnsi="Times New Roman"/>
          <w:sz w:val="24"/>
          <w:szCs w:val="24"/>
        </w:rPr>
        <w:t>Pharmacy</w:t>
      </w:r>
      <w:r w:rsidRPr="00404DC2">
        <w:rPr>
          <w:rFonts w:ascii="Times New Roman" w:hAnsi="Times New Roman"/>
          <w:sz w:val="24"/>
          <w:szCs w:val="24"/>
        </w:rPr>
        <w:t xml:space="preserve"> Administrative Council</w:t>
      </w:r>
    </w:p>
    <w:p w14:paraId="3DEEC669" w14:textId="77777777" w:rsidR="003C4D2B" w:rsidRPr="00404DC2" w:rsidRDefault="003C4D2B" w:rsidP="003C4D2B">
      <w:pPr>
        <w:pStyle w:val="ColorfulList-Accent11"/>
        <w:spacing w:after="0"/>
        <w:ind w:left="0"/>
        <w:rPr>
          <w:rFonts w:ascii="Times New Roman" w:hAnsi="Times New Roman"/>
          <w:sz w:val="24"/>
          <w:szCs w:val="24"/>
        </w:rPr>
      </w:pPr>
    </w:p>
    <w:p w14:paraId="3BCFB93C" w14:textId="77777777" w:rsidR="003C4D2B" w:rsidRPr="00404DC2" w:rsidRDefault="003C4D2B" w:rsidP="00404DC2">
      <w:pPr>
        <w:pStyle w:val="ColorfulList-Accent11"/>
        <w:numPr>
          <w:ilvl w:val="0"/>
          <w:numId w:val="7"/>
        </w:numPr>
        <w:spacing w:after="0"/>
        <w:rPr>
          <w:rFonts w:ascii="Times New Roman" w:hAnsi="Times New Roman"/>
          <w:sz w:val="24"/>
          <w:szCs w:val="24"/>
        </w:rPr>
      </w:pPr>
      <w:r w:rsidRPr="00A01F1D">
        <w:rPr>
          <w:rFonts w:ascii="Times New Roman" w:hAnsi="Times New Roman"/>
          <w:sz w:val="24"/>
          <w:szCs w:val="24"/>
        </w:rPr>
        <w:t>Serve on professional, college and university committees as assigned.</w:t>
      </w:r>
    </w:p>
    <w:p w14:paraId="48B1126A" w14:textId="68F8F7D4" w:rsidR="002D7AE4" w:rsidRPr="003C6653" w:rsidRDefault="002D7AE4" w:rsidP="00A01F1D">
      <w:pPr>
        <w:pStyle w:val="ColorfulList-Accent11"/>
        <w:spacing w:after="0"/>
        <w:ind w:left="0"/>
      </w:pPr>
    </w:p>
    <w:p w14:paraId="67993ECB" w14:textId="3D2C071D" w:rsidR="002D7AE4" w:rsidRPr="003C6653" w:rsidRDefault="38531437" w:rsidP="00A01F1D">
      <w:pPr>
        <w:pStyle w:val="ColorfulList-Accent11"/>
        <w:shd w:val="clear" w:color="auto" w:fill="E0E0E0"/>
        <w:spacing w:after="0"/>
        <w:ind w:left="0"/>
        <w:rPr>
          <w:rFonts w:ascii="Times New Roman" w:eastAsia="Times New Roman" w:hAnsi="Times New Roman"/>
          <w:b/>
          <w:bCs/>
          <w:sz w:val="24"/>
          <w:szCs w:val="24"/>
        </w:rPr>
      </w:pPr>
      <w:r w:rsidRPr="00A01F1D">
        <w:rPr>
          <w:rFonts w:ascii="Times New Roman" w:eastAsia="Times New Roman" w:hAnsi="Times New Roman"/>
          <w:b/>
          <w:bCs/>
          <w:sz w:val="24"/>
          <w:szCs w:val="24"/>
        </w:rPr>
        <w:t>General Expectations</w:t>
      </w:r>
    </w:p>
    <w:p w14:paraId="259E18D6" w14:textId="39E9F1C3" w:rsidR="002D7AE4" w:rsidRPr="003C6653" w:rsidRDefault="38531437" w:rsidP="0097125B">
      <w:pPr>
        <w:pStyle w:val="ListParagraph"/>
        <w:numPr>
          <w:ilvl w:val="0"/>
          <w:numId w:val="3"/>
        </w:numPr>
      </w:pPr>
      <w:r w:rsidRPr="00A01F1D">
        <w:t xml:space="preserve">All Faculty are expected to be </w:t>
      </w:r>
      <w:proofErr w:type="gramStart"/>
      <w:r w:rsidRPr="00A01F1D">
        <w:t>360 degree</w:t>
      </w:r>
      <w:proofErr w:type="gramEnd"/>
      <w:r w:rsidRPr="00A01F1D">
        <w:t xml:space="preserve"> leaders and are expected to understand</w:t>
      </w:r>
      <w:r w:rsidR="0097125B">
        <w:t xml:space="preserve"> </w:t>
      </w:r>
      <w:r w:rsidRPr="00A01F1D">
        <w:rPr>
          <w:rFonts w:ascii="Calibri" w:eastAsia="Calibri" w:hAnsi="Calibri" w:cs="Calibri"/>
        </w:rPr>
        <w:t xml:space="preserve">and utilize </w:t>
      </w:r>
      <w:proofErr w:type="spellStart"/>
      <w:r w:rsidRPr="00A01F1D">
        <w:t>GiANT</w:t>
      </w:r>
      <w:proofErr w:type="spellEnd"/>
      <w:r w:rsidRPr="00A01F1D">
        <w:t xml:space="preserve"> leadership tools to liberate others. </w:t>
      </w:r>
      <w:r w:rsidRPr="00A01F1D">
        <w:rPr>
          <w:rFonts w:ascii="Calibri" w:eastAsia="Calibri" w:hAnsi="Calibri" w:cs="Calibri"/>
        </w:rPr>
        <w:t xml:space="preserve"> </w:t>
      </w:r>
    </w:p>
    <w:p w14:paraId="489A0772" w14:textId="51BE774D" w:rsidR="002D7AE4" w:rsidRPr="003C6653" w:rsidRDefault="38531437" w:rsidP="00A01F1D">
      <w:pPr>
        <w:pStyle w:val="ListParagraph"/>
        <w:numPr>
          <w:ilvl w:val="0"/>
          <w:numId w:val="2"/>
        </w:numPr>
      </w:pPr>
      <w:r w:rsidRPr="00A01F1D">
        <w:t xml:space="preserve">Play facilitating role in team meetings to encourage other team members to participate. </w:t>
      </w:r>
    </w:p>
    <w:p w14:paraId="2929F348" w14:textId="6BD837C3" w:rsidR="002D7AE4" w:rsidRPr="003C6653" w:rsidRDefault="38531437" w:rsidP="00A01F1D">
      <w:pPr>
        <w:pStyle w:val="ListParagraph"/>
        <w:numPr>
          <w:ilvl w:val="0"/>
          <w:numId w:val="2"/>
        </w:numPr>
      </w:pPr>
      <w:r w:rsidRPr="00A01F1D">
        <w:t xml:space="preserve">Perform individual and team-assigned work/responsibilities on time and to standards.  </w:t>
      </w:r>
    </w:p>
    <w:p w14:paraId="164EC47A" w14:textId="227329BC" w:rsidR="002D7AE4" w:rsidRPr="003C6653" w:rsidRDefault="38531437" w:rsidP="00A01F1D">
      <w:pPr>
        <w:pStyle w:val="ListParagraph"/>
        <w:numPr>
          <w:ilvl w:val="0"/>
          <w:numId w:val="2"/>
        </w:numPr>
      </w:pPr>
      <w:r w:rsidRPr="00A01F1D">
        <w:t xml:space="preserve">Receive no valid complaints about conduct during the year from stakeholders.  </w:t>
      </w:r>
    </w:p>
    <w:p w14:paraId="54AB616C" w14:textId="508A6DA3" w:rsidR="0097125B" w:rsidRPr="0097125B" w:rsidRDefault="38531437" w:rsidP="0097125B">
      <w:pPr>
        <w:pStyle w:val="ListParagraph"/>
        <w:numPr>
          <w:ilvl w:val="0"/>
          <w:numId w:val="1"/>
        </w:numPr>
        <w:rPr>
          <w:b/>
        </w:rPr>
      </w:pPr>
      <w:r w:rsidRPr="00A01F1D">
        <w:t>Respond to requests for information from coworkers within 48 business hours of request.</w:t>
      </w:r>
    </w:p>
    <w:p w14:paraId="699CE4B2" w14:textId="77777777" w:rsidR="0097125B" w:rsidRPr="0097125B" w:rsidRDefault="0097125B" w:rsidP="0097125B">
      <w:pPr>
        <w:pStyle w:val="ListParagraph"/>
        <w:rPr>
          <w:b/>
        </w:rPr>
      </w:pPr>
    </w:p>
    <w:p w14:paraId="68A52517" w14:textId="6477E2CA" w:rsidR="0097125B" w:rsidRPr="0097125B" w:rsidRDefault="000512EC" w:rsidP="0097125B">
      <w:pPr>
        <w:shd w:val="clear" w:color="auto" w:fill="E0E0E0"/>
        <w:rPr>
          <w:b/>
        </w:rPr>
      </w:pPr>
      <w:r w:rsidRPr="0097125B">
        <w:rPr>
          <w:b/>
        </w:rPr>
        <w:t xml:space="preserve">Minimum </w:t>
      </w:r>
      <w:r w:rsidR="00337FF3" w:rsidRPr="0097125B">
        <w:rPr>
          <w:b/>
        </w:rPr>
        <w:t>Qualifications/Requirements</w:t>
      </w:r>
    </w:p>
    <w:p w14:paraId="4B6A9747" w14:textId="77777777" w:rsidR="003C4D2B" w:rsidRPr="00404DC2" w:rsidRDefault="003C4D2B" w:rsidP="003C4D2B">
      <w:pPr>
        <w:autoSpaceDE w:val="0"/>
        <w:autoSpaceDN w:val="0"/>
        <w:adjustRightInd w:val="0"/>
      </w:pPr>
      <w:r w:rsidRPr="00404DC2">
        <w:rPr>
          <w:b/>
          <w:bCs/>
        </w:rPr>
        <w:t>Education and/or Experience</w:t>
      </w:r>
      <w:r w:rsidRPr="00404DC2">
        <w:t>: Have an earned doctorate from an established institution of higher learning.  Current rank of Full or Associate Professor.</w:t>
      </w:r>
    </w:p>
    <w:p w14:paraId="049F31CB" w14:textId="77777777" w:rsidR="003C4D2B" w:rsidRPr="00404DC2" w:rsidRDefault="003C4D2B" w:rsidP="003C4D2B">
      <w:pPr>
        <w:autoSpaceDE w:val="0"/>
        <w:autoSpaceDN w:val="0"/>
        <w:adjustRightInd w:val="0"/>
      </w:pPr>
    </w:p>
    <w:p w14:paraId="6217D4A7" w14:textId="77777777" w:rsidR="003C4D2B" w:rsidRPr="00404DC2" w:rsidRDefault="003C4D2B" w:rsidP="003C4D2B">
      <w:pPr>
        <w:autoSpaceDE w:val="0"/>
        <w:autoSpaceDN w:val="0"/>
        <w:adjustRightInd w:val="0"/>
      </w:pPr>
      <w:r w:rsidRPr="00404DC2">
        <w:rPr>
          <w:b/>
          <w:bCs/>
        </w:rPr>
        <w:t>Language Skills</w:t>
      </w:r>
      <w:r w:rsidRPr="00404DC2">
        <w:t>: Excellent written and verbal communication skills. Ability to read, analyze and interpret common scientific and technical journals, financial reports, and legal documents.  Ability to respond to common inquires or complaints from customers, regulatory agencies, faculty, staff, students, and members of the profession of pharmacy and other business entities.  Ability to write speeches and articles for publication that conform to prescribed style and format.  Ability to effectively present information to individuals at all levels, ranging from children to members of boards of director and legislators.</w:t>
      </w:r>
    </w:p>
    <w:p w14:paraId="53128261" w14:textId="77777777" w:rsidR="003C4D2B" w:rsidRPr="00404DC2" w:rsidRDefault="003C4D2B" w:rsidP="003C4D2B">
      <w:pPr>
        <w:autoSpaceDE w:val="0"/>
        <w:autoSpaceDN w:val="0"/>
        <w:adjustRightInd w:val="0"/>
      </w:pPr>
    </w:p>
    <w:p w14:paraId="375533E5" w14:textId="77777777" w:rsidR="003C4D2B" w:rsidRPr="00404DC2" w:rsidRDefault="003C4D2B" w:rsidP="003C4D2B">
      <w:pPr>
        <w:autoSpaceDE w:val="0"/>
        <w:autoSpaceDN w:val="0"/>
        <w:adjustRightInd w:val="0"/>
      </w:pPr>
      <w:r w:rsidRPr="00404DC2">
        <w:rPr>
          <w:b/>
          <w:bCs/>
        </w:rPr>
        <w:t>Reasoning Abilities</w:t>
      </w:r>
      <w:r w:rsidRPr="00404DC2">
        <w:t>: Ability to define problems, collect data, establish facts and draw valid conclusions to solve problems and plan initiatives. Ability to interpret an extensive variety of technical instructions in mathematical or diagram form and deal with various abstract and concrete variables.</w:t>
      </w:r>
    </w:p>
    <w:p w14:paraId="62486C05" w14:textId="77777777" w:rsidR="003C4D2B" w:rsidRPr="00404DC2" w:rsidRDefault="003C4D2B" w:rsidP="003C4D2B">
      <w:pPr>
        <w:autoSpaceDE w:val="0"/>
        <w:autoSpaceDN w:val="0"/>
        <w:adjustRightInd w:val="0"/>
      </w:pPr>
    </w:p>
    <w:p w14:paraId="0855295E" w14:textId="77777777" w:rsidR="00EA2AEC" w:rsidRDefault="003C4D2B" w:rsidP="003C4D2B">
      <w:r w:rsidRPr="00404DC2">
        <w:rPr>
          <w:b/>
          <w:bCs/>
        </w:rPr>
        <w:t>Other Qualifications</w:t>
      </w:r>
      <w:r w:rsidRPr="00404DC2">
        <w:t xml:space="preserve">: Demonstrated leadership and vision to build interdisciplinary collaborative research teams within the </w:t>
      </w:r>
      <w:r w:rsidR="00404DC2">
        <w:t>School</w:t>
      </w:r>
      <w:r w:rsidRPr="00404DC2">
        <w:t>, College, University, and other academic and industrial institutions within the State of Louisiana.  General knowledge of current trends in the pharmacy practice as they relate to curricular aspects of the school.</w:t>
      </w:r>
    </w:p>
    <w:p w14:paraId="16989BD4" w14:textId="307EB792" w:rsidR="00EA2AEC" w:rsidRPr="00404DC2" w:rsidRDefault="00EA2AEC" w:rsidP="003C4D2B">
      <w:r w:rsidRPr="00404DC2">
        <w:t xml:space="preserve"> </w:t>
      </w:r>
    </w:p>
    <w:p w14:paraId="6775E0C5" w14:textId="77777777" w:rsidR="002D7AE4" w:rsidRPr="003C6653" w:rsidRDefault="002D7AE4">
      <w:pPr>
        <w:shd w:val="clear" w:color="auto" w:fill="E0E0E0"/>
      </w:pPr>
      <w:r w:rsidRPr="003C6653">
        <w:rPr>
          <w:b/>
        </w:rPr>
        <w:t>Working conditions</w:t>
      </w:r>
    </w:p>
    <w:p w14:paraId="4101652C" w14:textId="0ABC313C" w:rsidR="005F590B" w:rsidRPr="003C6653" w:rsidRDefault="003C4D2B">
      <w:r>
        <w:t>Normal office environment</w:t>
      </w:r>
      <w:r>
        <w:tab/>
      </w:r>
    </w:p>
    <w:p w14:paraId="2DF33982" w14:textId="77777777" w:rsidR="002D7AE4" w:rsidRPr="003C6653" w:rsidRDefault="002D7AE4">
      <w:pPr>
        <w:shd w:val="clear" w:color="auto" w:fill="E0E0E0"/>
        <w:rPr>
          <w:b/>
        </w:rPr>
      </w:pPr>
      <w:r w:rsidRPr="003C6653">
        <w:rPr>
          <w:b/>
        </w:rPr>
        <w:t>Physical requirements</w:t>
      </w:r>
    </w:p>
    <w:p w14:paraId="4B99056E" w14:textId="1811B452" w:rsidR="00FC6B94" w:rsidRPr="003C6653" w:rsidRDefault="003C4D2B">
      <w:r>
        <w:t>N/A</w:t>
      </w:r>
    </w:p>
    <w:p w14:paraId="314E9429" w14:textId="77777777" w:rsidR="002D7AE4" w:rsidRPr="003C6653" w:rsidRDefault="002D7AE4">
      <w:pPr>
        <w:shd w:val="clear" w:color="auto" w:fill="E0E0E0"/>
        <w:rPr>
          <w:b/>
        </w:rPr>
      </w:pPr>
      <w:r w:rsidRPr="003C6653">
        <w:rPr>
          <w:b/>
        </w:rPr>
        <w:t>Direct reports</w:t>
      </w:r>
    </w:p>
    <w:p w14:paraId="22476BAF" w14:textId="3C043CC4" w:rsidR="0097125B" w:rsidRDefault="003C4D2B">
      <w:r>
        <w:t>Faculty in the Basic Sciences department</w:t>
      </w:r>
    </w:p>
    <w:p w14:paraId="099C106F" w14:textId="77777777" w:rsidR="00486B46" w:rsidRPr="00A51435" w:rsidRDefault="00486B46">
      <w:pPr>
        <w:rPr>
          <w:rFonts w:ascii="Georgia" w:hAnsi="Georgia" w:cs="Arial"/>
          <w:sz w:val="20"/>
        </w:rPr>
      </w:pPr>
    </w:p>
    <w:tbl>
      <w:tblPr>
        <w:tblStyle w:val="TableGrid"/>
        <w:tblW w:w="0" w:type="auto"/>
        <w:tblLook w:val="01E0" w:firstRow="1" w:lastRow="1" w:firstColumn="1" w:lastColumn="1" w:noHBand="0" w:noVBand="0"/>
      </w:tblPr>
      <w:tblGrid>
        <w:gridCol w:w="2061"/>
        <w:gridCol w:w="6569"/>
      </w:tblGrid>
      <w:tr w:rsidR="002D7AE4" w:rsidRPr="00A51435" w14:paraId="3A749DDB" w14:textId="77777777" w:rsidTr="00486B46">
        <w:tc>
          <w:tcPr>
            <w:tcW w:w="2061" w:type="dxa"/>
          </w:tcPr>
          <w:p w14:paraId="19D35CC3" w14:textId="77777777" w:rsidR="002D7AE4" w:rsidRPr="003C6653" w:rsidRDefault="002D7AE4" w:rsidP="003A4B69">
            <w:pPr>
              <w:rPr>
                <w:b/>
              </w:rPr>
            </w:pPr>
            <w:r w:rsidRPr="003C6653">
              <w:rPr>
                <w:b/>
              </w:rPr>
              <w:t>Approved by:</w:t>
            </w:r>
          </w:p>
        </w:tc>
        <w:tc>
          <w:tcPr>
            <w:tcW w:w="6569" w:type="dxa"/>
          </w:tcPr>
          <w:p w14:paraId="3CF2D8B6" w14:textId="77777777" w:rsidR="002D7AE4" w:rsidRPr="007828D3" w:rsidRDefault="002D7AE4">
            <w:pPr>
              <w:ind w:left="72"/>
            </w:pPr>
          </w:p>
          <w:p w14:paraId="09AB0D02" w14:textId="1FDEC5B8" w:rsidR="00B803E7" w:rsidRPr="007828D3" w:rsidRDefault="00486B46" w:rsidP="00486B46">
            <w:r>
              <w:t>Gina Craft, Interim Dean</w:t>
            </w:r>
          </w:p>
        </w:tc>
      </w:tr>
      <w:tr w:rsidR="002D7AE4" w:rsidRPr="00A51435" w14:paraId="5FE1AB57" w14:textId="77777777" w:rsidTr="00486B46">
        <w:trPr>
          <w:trHeight w:val="404"/>
        </w:trPr>
        <w:tc>
          <w:tcPr>
            <w:tcW w:w="2061" w:type="dxa"/>
          </w:tcPr>
          <w:p w14:paraId="04A83027" w14:textId="77777777" w:rsidR="002D7AE4" w:rsidRPr="003C6653" w:rsidRDefault="002D7AE4" w:rsidP="003A4B69">
            <w:r w:rsidRPr="003C6653">
              <w:rPr>
                <w:b/>
              </w:rPr>
              <w:t>Date approved:</w:t>
            </w:r>
          </w:p>
        </w:tc>
        <w:tc>
          <w:tcPr>
            <w:tcW w:w="6569" w:type="dxa"/>
          </w:tcPr>
          <w:p w14:paraId="3F871A04" w14:textId="4053E57B" w:rsidR="002D7AE4" w:rsidRPr="007828D3" w:rsidRDefault="002D7AE4" w:rsidP="003A4B69">
            <w:pPr>
              <w:ind w:left="72"/>
            </w:pPr>
          </w:p>
        </w:tc>
      </w:tr>
      <w:tr w:rsidR="002D7AE4" w:rsidRPr="00A51435" w14:paraId="6EE44F6E" w14:textId="77777777" w:rsidTr="00486B46">
        <w:trPr>
          <w:trHeight w:val="431"/>
        </w:trPr>
        <w:tc>
          <w:tcPr>
            <w:tcW w:w="2061" w:type="dxa"/>
          </w:tcPr>
          <w:p w14:paraId="63B348AD" w14:textId="4456DCF5" w:rsidR="002D7AE4" w:rsidRPr="003C6653" w:rsidRDefault="0097125B" w:rsidP="003A4B69">
            <w:r>
              <w:rPr>
                <w:b/>
              </w:rPr>
              <w:t>Re</w:t>
            </w:r>
            <w:r w:rsidR="002D7AE4" w:rsidRPr="003C6653">
              <w:rPr>
                <w:b/>
              </w:rPr>
              <w:t>viewed:</w:t>
            </w:r>
          </w:p>
        </w:tc>
        <w:tc>
          <w:tcPr>
            <w:tcW w:w="6569" w:type="dxa"/>
          </w:tcPr>
          <w:p w14:paraId="0562CB0E" w14:textId="43177E56" w:rsidR="002D7AE4" w:rsidRPr="007828D3" w:rsidRDefault="00486B46" w:rsidP="003A4B69">
            <w:pPr>
              <w:ind w:left="72"/>
            </w:pPr>
            <w:r>
              <w:t>3/17/26</w:t>
            </w:r>
          </w:p>
        </w:tc>
      </w:tr>
    </w:tbl>
    <w:p w14:paraId="34CE0A41" w14:textId="77777777" w:rsidR="002D7AE4" w:rsidRPr="00A51435" w:rsidRDefault="002D7AE4">
      <w:pPr>
        <w:rPr>
          <w:rFonts w:ascii="Georgia" w:hAnsi="Georgia" w:cs="Arial"/>
          <w:sz w:val="20"/>
        </w:rPr>
      </w:pPr>
    </w:p>
    <w:p w14:paraId="38DED4ED" w14:textId="41D37EEE" w:rsidR="005F590B" w:rsidRDefault="003A4B69" w:rsidP="00B803E7">
      <w:pPr>
        <w:jc w:val="center"/>
        <w:rPr>
          <w:rFonts w:ascii="Georgia" w:hAnsi="Georgia" w:cs="Arial"/>
          <w:i/>
          <w:sz w:val="20"/>
        </w:rPr>
      </w:pPr>
      <w:r>
        <w:rPr>
          <w:rFonts w:ascii="Georgia" w:hAnsi="Georgia" w:cs="Arial"/>
          <w:i/>
          <w:sz w:val="20"/>
        </w:rPr>
        <w:t>J</w:t>
      </w:r>
      <w:r w:rsidR="002D7AE4" w:rsidRPr="00A51435">
        <w:rPr>
          <w:rFonts w:ascii="Georgia" w:hAnsi="Georgia" w:cs="Arial"/>
          <w:i/>
          <w:sz w:val="20"/>
        </w:rPr>
        <w:t>ob description should be reviewed annually and updated as often as necessary.</w:t>
      </w:r>
    </w:p>
    <w:p w14:paraId="2946DB82" w14:textId="77777777" w:rsidR="00A51435" w:rsidRPr="00A51435" w:rsidRDefault="00A51435">
      <w:pPr>
        <w:rPr>
          <w:rFonts w:ascii="Georgia" w:hAnsi="Georgia" w:cs="Arial"/>
          <w:i/>
          <w:sz w:val="20"/>
        </w:rPr>
      </w:pPr>
    </w:p>
    <w:sectPr w:rsidR="00A51435" w:rsidRPr="00A51435" w:rsidSect="00AB0FCD">
      <w:headerReference w:type="even" r:id="rId10"/>
      <w:headerReference w:type="default" r:id="rId11"/>
      <w:footerReference w:type="default" r:id="rId12"/>
      <w:footerReference w:type="first" r:id="rId13"/>
      <w:pgSz w:w="12240" w:h="15840"/>
      <w:pgMar w:top="864" w:right="1800" w:bottom="864"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2A5E" w14:textId="77777777" w:rsidR="00CB474B" w:rsidRDefault="00CB474B">
      <w:r>
        <w:separator/>
      </w:r>
    </w:p>
  </w:endnote>
  <w:endnote w:type="continuationSeparator" w:id="0">
    <w:p w14:paraId="6F5A898F" w14:textId="77777777" w:rsidR="00CB474B" w:rsidRDefault="00CB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5508" w14:textId="77777777" w:rsidR="00B34FD2" w:rsidRPr="001045A3" w:rsidRDefault="006D59AF">
    <w:pPr>
      <w:pStyle w:val="Footer"/>
      <w:rPr>
        <w:sz w:val="16"/>
        <w:szCs w:val="16"/>
      </w:rPr>
    </w:pPr>
    <w:r>
      <w:rPr>
        <w:sz w:val="16"/>
        <w:szCs w:val="16"/>
      </w:rPr>
      <w:tab/>
    </w:r>
    <w:r>
      <w:rPr>
        <w:sz w:val="16"/>
        <w:szCs w:val="16"/>
      </w:rPr>
      <w:tab/>
    </w:r>
    <w:r w:rsidR="00B34FD2" w:rsidRPr="001045A3">
      <w:rPr>
        <w:sz w:val="16"/>
        <w:szCs w:val="16"/>
      </w:rPr>
      <w:t>ULM/</w:t>
    </w:r>
    <w:r w:rsidR="00D86655">
      <w:rPr>
        <w:sz w:val="16"/>
        <w:szCs w:val="16"/>
      </w:rPr>
      <w:t>MD</w:t>
    </w:r>
    <w:r w:rsidR="00B34FD2" w:rsidRPr="001045A3">
      <w:rPr>
        <w:sz w:val="16"/>
        <w:szCs w:val="16"/>
      </w:rPr>
      <w:t>/</w:t>
    </w:r>
    <w:r w:rsidR="00A456E2">
      <w:rPr>
        <w:sz w:val="16"/>
        <w:szCs w:val="16"/>
      </w:rPr>
      <w:t>2-16-2017</w:t>
    </w:r>
  </w:p>
  <w:p w14:paraId="6BB9E253" w14:textId="77777777" w:rsidR="00DA7922" w:rsidRPr="001045A3" w:rsidRDefault="00DA7922" w:rsidP="00DA7922">
    <w:pPr>
      <w:pStyle w:val="Footer"/>
      <w:tabs>
        <w:tab w:val="clear"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6D59AF" w:rsidRDefault="006D59AF" w:rsidP="006D59AF">
    <w:pPr>
      <w:pStyle w:val="Footer"/>
      <w:rPr>
        <w:sz w:val="16"/>
        <w:szCs w:val="16"/>
      </w:rPr>
    </w:pPr>
  </w:p>
  <w:p w14:paraId="6C78075E" w14:textId="77777777" w:rsidR="006D59AF" w:rsidRPr="001045A3" w:rsidRDefault="006D59AF" w:rsidP="006D59AF">
    <w:pPr>
      <w:pStyle w:val="Footer"/>
      <w:rPr>
        <w:sz w:val="16"/>
        <w:szCs w:val="16"/>
      </w:rPr>
    </w:pPr>
    <w:r>
      <w:rPr>
        <w:sz w:val="16"/>
        <w:szCs w:val="16"/>
      </w:rPr>
      <w:tab/>
    </w:r>
    <w:r>
      <w:rPr>
        <w:sz w:val="16"/>
        <w:szCs w:val="16"/>
      </w:rPr>
      <w:tab/>
    </w:r>
    <w:r w:rsidR="00D86655">
      <w:rPr>
        <w:sz w:val="16"/>
        <w:szCs w:val="16"/>
      </w:rPr>
      <w:t>ULM/MD</w:t>
    </w:r>
    <w:r w:rsidRPr="001045A3">
      <w:rPr>
        <w:sz w:val="16"/>
        <w:szCs w:val="16"/>
      </w:rPr>
      <w:t>/</w:t>
    </w:r>
    <w:r w:rsidR="00D86655">
      <w:rPr>
        <w:sz w:val="16"/>
        <w:szCs w:val="16"/>
      </w:rPr>
      <w:t>9</w:t>
    </w:r>
    <w:r w:rsidRPr="001045A3">
      <w:rPr>
        <w:sz w:val="16"/>
        <w:szCs w:val="16"/>
      </w:rPr>
      <w:t>-</w:t>
    </w:r>
    <w:r w:rsidR="00D86655">
      <w:rPr>
        <w:sz w:val="16"/>
        <w:szCs w:val="16"/>
      </w:rPr>
      <w:t>21</w:t>
    </w:r>
    <w:r w:rsidRPr="001045A3">
      <w:rPr>
        <w:sz w:val="16"/>
        <w:szCs w:val="16"/>
      </w:rPr>
      <w:t>-201</w:t>
    </w:r>
    <w:r w:rsidR="00D86655">
      <w:rPr>
        <w:sz w:val="16"/>
        <w:szCs w:val="16"/>
      </w:rPr>
      <w:t>6</w:t>
    </w:r>
  </w:p>
  <w:p w14:paraId="08CE6F91" w14:textId="77777777" w:rsidR="00673E5E" w:rsidRDefault="00673E5E">
    <w:pPr>
      <w:pStyle w:val="Footer"/>
    </w:pPr>
  </w:p>
  <w:p w14:paraId="61CDCEAD" w14:textId="77777777" w:rsidR="001045A3" w:rsidRDefault="001045A3" w:rsidP="006D59AF">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AB2A1" w14:textId="77777777" w:rsidR="00CB474B" w:rsidRDefault="00CB474B">
      <w:r>
        <w:separator/>
      </w:r>
    </w:p>
  </w:footnote>
  <w:footnote w:type="continuationSeparator" w:id="0">
    <w:p w14:paraId="3425565E" w14:textId="77777777" w:rsidR="00CB474B" w:rsidRDefault="00CB4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2D7AE4" w:rsidRDefault="00815050">
    <w:pPr>
      <w:pStyle w:val="Header"/>
    </w:pPr>
    <w:r>
      <w:rPr>
        <w:noProof/>
      </w:rPr>
      <w:drawing>
        <wp:inline distT="0" distB="0" distL="0" distR="0" wp14:anchorId="2178FDCA" wp14:editId="07777777">
          <wp:extent cx="1371600" cy="1371600"/>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77777777" w:rsidR="002D7AE4" w:rsidRDefault="002D7AE4">
    <w:pPr>
      <w:pStyle w:val="Header"/>
      <w:tabs>
        <w:tab w:val="clear" w:pos="8640"/>
        <w:tab w:val="right" w:pos="9360"/>
      </w:tabs>
      <w:ind w:left="-720" w:right="-720"/>
      <w:jc w:val="right"/>
    </w:pPr>
  </w:p>
  <w:p w14:paraId="52E56223" w14:textId="77777777" w:rsidR="002D7AE4" w:rsidRDefault="002D7AE4">
    <w:pPr>
      <w:pStyle w:val="Header"/>
      <w:tabs>
        <w:tab w:val="clear" w:pos="8640"/>
      </w:tabs>
      <w:ind w:left="-1260" w:right="-720"/>
      <w:jc w:val="right"/>
    </w:pPr>
  </w:p>
  <w:p w14:paraId="483E86B4" w14:textId="06CB03B1" w:rsidR="002D7AE4" w:rsidRDefault="002D7AE4">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D52"/>
    <w:multiLevelType w:val="hybridMultilevel"/>
    <w:tmpl w:val="A5C4E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2DD"/>
    <w:multiLevelType w:val="hybridMultilevel"/>
    <w:tmpl w:val="550C3FEE"/>
    <w:lvl w:ilvl="0" w:tplc="22A4479E">
      <w:start w:val="1"/>
      <w:numFmt w:val="bullet"/>
      <w:lvlText w:val="·"/>
      <w:lvlJc w:val="left"/>
      <w:pPr>
        <w:ind w:left="720" w:hanging="360"/>
      </w:pPr>
      <w:rPr>
        <w:rFonts w:ascii="Symbol" w:hAnsi="Symbol" w:hint="default"/>
      </w:rPr>
    </w:lvl>
    <w:lvl w:ilvl="1" w:tplc="D05CD462">
      <w:start w:val="1"/>
      <w:numFmt w:val="bullet"/>
      <w:lvlText w:val="o"/>
      <w:lvlJc w:val="left"/>
      <w:pPr>
        <w:ind w:left="1440" w:hanging="360"/>
      </w:pPr>
      <w:rPr>
        <w:rFonts w:ascii="Courier New" w:hAnsi="Courier New" w:hint="default"/>
      </w:rPr>
    </w:lvl>
    <w:lvl w:ilvl="2" w:tplc="514658EE">
      <w:start w:val="1"/>
      <w:numFmt w:val="bullet"/>
      <w:lvlText w:val=""/>
      <w:lvlJc w:val="left"/>
      <w:pPr>
        <w:ind w:left="2160" w:hanging="360"/>
      </w:pPr>
      <w:rPr>
        <w:rFonts w:ascii="Wingdings" w:hAnsi="Wingdings" w:hint="default"/>
      </w:rPr>
    </w:lvl>
    <w:lvl w:ilvl="3" w:tplc="3E2693AE">
      <w:start w:val="1"/>
      <w:numFmt w:val="bullet"/>
      <w:lvlText w:val=""/>
      <w:lvlJc w:val="left"/>
      <w:pPr>
        <w:ind w:left="2880" w:hanging="360"/>
      </w:pPr>
      <w:rPr>
        <w:rFonts w:ascii="Symbol" w:hAnsi="Symbol" w:hint="default"/>
      </w:rPr>
    </w:lvl>
    <w:lvl w:ilvl="4" w:tplc="F50A3D52">
      <w:start w:val="1"/>
      <w:numFmt w:val="bullet"/>
      <w:lvlText w:val="o"/>
      <w:lvlJc w:val="left"/>
      <w:pPr>
        <w:ind w:left="3600" w:hanging="360"/>
      </w:pPr>
      <w:rPr>
        <w:rFonts w:ascii="Courier New" w:hAnsi="Courier New" w:hint="default"/>
      </w:rPr>
    </w:lvl>
    <w:lvl w:ilvl="5" w:tplc="F5F0B722">
      <w:start w:val="1"/>
      <w:numFmt w:val="bullet"/>
      <w:lvlText w:val=""/>
      <w:lvlJc w:val="left"/>
      <w:pPr>
        <w:ind w:left="4320" w:hanging="360"/>
      </w:pPr>
      <w:rPr>
        <w:rFonts w:ascii="Wingdings" w:hAnsi="Wingdings" w:hint="default"/>
      </w:rPr>
    </w:lvl>
    <w:lvl w:ilvl="6" w:tplc="2AC671E8">
      <w:start w:val="1"/>
      <w:numFmt w:val="bullet"/>
      <w:lvlText w:val=""/>
      <w:lvlJc w:val="left"/>
      <w:pPr>
        <w:ind w:left="5040" w:hanging="360"/>
      </w:pPr>
      <w:rPr>
        <w:rFonts w:ascii="Symbol" w:hAnsi="Symbol" w:hint="default"/>
      </w:rPr>
    </w:lvl>
    <w:lvl w:ilvl="7" w:tplc="5EA2CD6E">
      <w:start w:val="1"/>
      <w:numFmt w:val="bullet"/>
      <w:lvlText w:val="o"/>
      <w:lvlJc w:val="left"/>
      <w:pPr>
        <w:ind w:left="5760" w:hanging="360"/>
      </w:pPr>
      <w:rPr>
        <w:rFonts w:ascii="Courier New" w:hAnsi="Courier New" w:hint="default"/>
      </w:rPr>
    </w:lvl>
    <w:lvl w:ilvl="8" w:tplc="9D7C2E76">
      <w:start w:val="1"/>
      <w:numFmt w:val="bullet"/>
      <w:lvlText w:val=""/>
      <w:lvlJc w:val="left"/>
      <w:pPr>
        <w:ind w:left="6480" w:hanging="360"/>
      </w:pPr>
      <w:rPr>
        <w:rFonts w:ascii="Wingdings" w:hAnsi="Wingdings" w:hint="default"/>
      </w:rPr>
    </w:lvl>
  </w:abstractNum>
  <w:abstractNum w:abstractNumId="2"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25626"/>
    <w:multiLevelType w:val="hybridMultilevel"/>
    <w:tmpl w:val="52785CFE"/>
    <w:lvl w:ilvl="0" w:tplc="D77671BA">
      <w:start w:val="1"/>
      <w:numFmt w:val="bullet"/>
      <w:lvlText w:val="·"/>
      <w:lvlJc w:val="left"/>
      <w:pPr>
        <w:ind w:left="720" w:hanging="360"/>
      </w:pPr>
      <w:rPr>
        <w:rFonts w:ascii="Symbol" w:hAnsi="Symbol" w:hint="default"/>
      </w:rPr>
    </w:lvl>
    <w:lvl w:ilvl="1" w:tplc="52ECC252">
      <w:start w:val="1"/>
      <w:numFmt w:val="bullet"/>
      <w:lvlText w:val="o"/>
      <w:lvlJc w:val="left"/>
      <w:pPr>
        <w:ind w:left="1440" w:hanging="360"/>
      </w:pPr>
      <w:rPr>
        <w:rFonts w:ascii="Courier New" w:hAnsi="Courier New" w:hint="default"/>
      </w:rPr>
    </w:lvl>
    <w:lvl w:ilvl="2" w:tplc="4EAEF20E">
      <w:start w:val="1"/>
      <w:numFmt w:val="bullet"/>
      <w:lvlText w:val=""/>
      <w:lvlJc w:val="left"/>
      <w:pPr>
        <w:ind w:left="2160" w:hanging="360"/>
      </w:pPr>
      <w:rPr>
        <w:rFonts w:ascii="Wingdings" w:hAnsi="Wingdings" w:hint="default"/>
      </w:rPr>
    </w:lvl>
    <w:lvl w:ilvl="3" w:tplc="C14C22D8">
      <w:start w:val="1"/>
      <w:numFmt w:val="bullet"/>
      <w:lvlText w:val=""/>
      <w:lvlJc w:val="left"/>
      <w:pPr>
        <w:ind w:left="2880" w:hanging="360"/>
      </w:pPr>
      <w:rPr>
        <w:rFonts w:ascii="Symbol" w:hAnsi="Symbol" w:hint="default"/>
      </w:rPr>
    </w:lvl>
    <w:lvl w:ilvl="4" w:tplc="32DCAA86">
      <w:start w:val="1"/>
      <w:numFmt w:val="bullet"/>
      <w:lvlText w:val="o"/>
      <w:lvlJc w:val="left"/>
      <w:pPr>
        <w:ind w:left="3600" w:hanging="360"/>
      </w:pPr>
      <w:rPr>
        <w:rFonts w:ascii="Courier New" w:hAnsi="Courier New" w:hint="default"/>
      </w:rPr>
    </w:lvl>
    <w:lvl w:ilvl="5" w:tplc="5630DB4E">
      <w:start w:val="1"/>
      <w:numFmt w:val="bullet"/>
      <w:lvlText w:val=""/>
      <w:lvlJc w:val="left"/>
      <w:pPr>
        <w:ind w:left="4320" w:hanging="360"/>
      </w:pPr>
      <w:rPr>
        <w:rFonts w:ascii="Wingdings" w:hAnsi="Wingdings" w:hint="default"/>
      </w:rPr>
    </w:lvl>
    <w:lvl w:ilvl="6" w:tplc="018C9A54">
      <w:start w:val="1"/>
      <w:numFmt w:val="bullet"/>
      <w:lvlText w:val=""/>
      <w:lvlJc w:val="left"/>
      <w:pPr>
        <w:ind w:left="5040" w:hanging="360"/>
      </w:pPr>
      <w:rPr>
        <w:rFonts w:ascii="Symbol" w:hAnsi="Symbol" w:hint="default"/>
      </w:rPr>
    </w:lvl>
    <w:lvl w:ilvl="7" w:tplc="0848F7FE">
      <w:start w:val="1"/>
      <w:numFmt w:val="bullet"/>
      <w:lvlText w:val="o"/>
      <w:lvlJc w:val="left"/>
      <w:pPr>
        <w:ind w:left="5760" w:hanging="360"/>
      </w:pPr>
      <w:rPr>
        <w:rFonts w:ascii="Courier New" w:hAnsi="Courier New" w:hint="default"/>
      </w:rPr>
    </w:lvl>
    <w:lvl w:ilvl="8" w:tplc="4F8889CE">
      <w:start w:val="1"/>
      <w:numFmt w:val="bullet"/>
      <w:lvlText w:val=""/>
      <w:lvlJc w:val="left"/>
      <w:pPr>
        <w:ind w:left="6480" w:hanging="360"/>
      </w:pPr>
      <w:rPr>
        <w:rFonts w:ascii="Wingdings" w:hAnsi="Wingdings" w:hint="default"/>
      </w:rPr>
    </w:lvl>
  </w:abstractNum>
  <w:abstractNum w:abstractNumId="6" w15:restartNumberingAfterBreak="0">
    <w:nsid w:val="338664C3"/>
    <w:multiLevelType w:val="hybridMultilevel"/>
    <w:tmpl w:val="D0BEC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27AC9"/>
    <w:multiLevelType w:val="hybridMultilevel"/>
    <w:tmpl w:val="8B000EC6"/>
    <w:lvl w:ilvl="0" w:tplc="3C1C8934">
      <w:start w:val="1"/>
      <w:numFmt w:val="bullet"/>
      <w:lvlText w:val="·"/>
      <w:lvlJc w:val="left"/>
      <w:pPr>
        <w:ind w:left="720" w:hanging="360"/>
      </w:pPr>
      <w:rPr>
        <w:rFonts w:ascii="Symbol" w:hAnsi="Symbol" w:hint="default"/>
      </w:rPr>
    </w:lvl>
    <w:lvl w:ilvl="1" w:tplc="13061CF8">
      <w:start w:val="1"/>
      <w:numFmt w:val="bullet"/>
      <w:lvlText w:val="o"/>
      <w:lvlJc w:val="left"/>
      <w:pPr>
        <w:ind w:left="1440" w:hanging="360"/>
      </w:pPr>
      <w:rPr>
        <w:rFonts w:ascii="Courier New" w:hAnsi="Courier New" w:hint="default"/>
      </w:rPr>
    </w:lvl>
    <w:lvl w:ilvl="2" w:tplc="E048B860">
      <w:start w:val="1"/>
      <w:numFmt w:val="bullet"/>
      <w:lvlText w:val=""/>
      <w:lvlJc w:val="left"/>
      <w:pPr>
        <w:ind w:left="2160" w:hanging="360"/>
      </w:pPr>
      <w:rPr>
        <w:rFonts w:ascii="Wingdings" w:hAnsi="Wingdings" w:hint="default"/>
      </w:rPr>
    </w:lvl>
    <w:lvl w:ilvl="3" w:tplc="B39013B4">
      <w:start w:val="1"/>
      <w:numFmt w:val="bullet"/>
      <w:lvlText w:val=""/>
      <w:lvlJc w:val="left"/>
      <w:pPr>
        <w:ind w:left="2880" w:hanging="360"/>
      </w:pPr>
      <w:rPr>
        <w:rFonts w:ascii="Symbol" w:hAnsi="Symbol" w:hint="default"/>
      </w:rPr>
    </w:lvl>
    <w:lvl w:ilvl="4" w:tplc="26E0BF98">
      <w:start w:val="1"/>
      <w:numFmt w:val="bullet"/>
      <w:lvlText w:val="o"/>
      <w:lvlJc w:val="left"/>
      <w:pPr>
        <w:ind w:left="3600" w:hanging="360"/>
      </w:pPr>
      <w:rPr>
        <w:rFonts w:ascii="Courier New" w:hAnsi="Courier New" w:hint="default"/>
      </w:rPr>
    </w:lvl>
    <w:lvl w:ilvl="5" w:tplc="9A183B5E">
      <w:start w:val="1"/>
      <w:numFmt w:val="bullet"/>
      <w:lvlText w:val=""/>
      <w:lvlJc w:val="left"/>
      <w:pPr>
        <w:ind w:left="4320" w:hanging="360"/>
      </w:pPr>
      <w:rPr>
        <w:rFonts w:ascii="Wingdings" w:hAnsi="Wingdings" w:hint="default"/>
      </w:rPr>
    </w:lvl>
    <w:lvl w:ilvl="6" w:tplc="D7B0F4F8">
      <w:start w:val="1"/>
      <w:numFmt w:val="bullet"/>
      <w:lvlText w:val=""/>
      <w:lvlJc w:val="left"/>
      <w:pPr>
        <w:ind w:left="5040" w:hanging="360"/>
      </w:pPr>
      <w:rPr>
        <w:rFonts w:ascii="Symbol" w:hAnsi="Symbol" w:hint="default"/>
      </w:rPr>
    </w:lvl>
    <w:lvl w:ilvl="7" w:tplc="74544BA6">
      <w:start w:val="1"/>
      <w:numFmt w:val="bullet"/>
      <w:lvlText w:val="o"/>
      <w:lvlJc w:val="left"/>
      <w:pPr>
        <w:ind w:left="5760" w:hanging="360"/>
      </w:pPr>
      <w:rPr>
        <w:rFonts w:ascii="Courier New" w:hAnsi="Courier New" w:hint="default"/>
      </w:rPr>
    </w:lvl>
    <w:lvl w:ilvl="8" w:tplc="96F6D1F6">
      <w:start w:val="1"/>
      <w:numFmt w:val="bullet"/>
      <w:lvlText w:val=""/>
      <w:lvlJc w:val="left"/>
      <w:pPr>
        <w:ind w:left="6480" w:hanging="360"/>
      </w:pPr>
      <w:rPr>
        <w:rFonts w:ascii="Wingdings" w:hAnsi="Wingdings" w:hint="default"/>
      </w:rPr>
    </w:lvl>
  </w:abstractNum>
  <w:num w:numId="1" w16cid:durableId="1916163115">
    <w:abstractNumId w:val="7"/>
  </w:num>
  <w:num w:numId="2" w16cid:durableId="1888834891">
    <w:abstractNumId w:val="5"/>
  </w:num>
  <w:num w:numId="3" w16cid:durableId="1670250823">
    <w:abstractNumId w:val="1"/>
  </w:num>
  <w:num w:numId="4" w16cid:durableId="1769420723">
    <w:abstractNumId w:val="4"/>
  </w:num>
  <w:num w:numId="5" w16cid:durableId="410850808">
    <w:abstractNumId w:val="2"/>
  </w:num>
  <w:num w:numId="6" w16cid:durableId="25833489">
    <w:abstractNumId w:val="3"/>
  </w:num>
  <w:num w:numId="7" w16cid:durableId="1003775390">
    <w:abstractNumId w:val="0"/>
  </w:num>
  <w:num w:numId="8" w16cid:durableId="1903175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512EC"/>
    <w:rsid w:val="001045A3"/>
    <w:rsid w:val="001142B5"/>
    <w:rsid w:val="001175B8"/>
    <w:rsid w:val="001A01E8"/>
    <w:rsid w:val="002153F6"/>
    <w:rsid w:val="00256338"/>
    <w:rsid w:val="00281726"/>
    <w:rsid w:val="002D7AE4"/>
    <w:rsid w:val="002E4554"/>
    <w:rsid w:val="002F23A4"/>
    <w:rsid w:val="0031040C"/>
    <w:rsid w:val="0032059C"/>
    <w:rsid w:val="00337FF3"/>
    <w:rsid w:val="003A4B69"/>
    <w:rsid w:val="003C4D2B"/>
    <w:rsid w:val="003C6653"/>
    <w:rsid w:val="003E24B6"/>
    <w:rsid w:val="00404DC2"/>
    <w:rsid w:val="0042469F"/>
    <w:rsid w:val="00486B46"/>
    <w:rsid w:val="004D7560"/>
    <w:rsid w:val="005318D5"/>
    <w:rsid w:val="005F590B"/>
    <w:rsid w:val="00615A42"/>
    <w:rsid w:val="00631E74"/>
    <w:rsid w:val="006374DF"/>
    <w:rsid w:val="00673E5E"/>
    <w:rsid w:val="00677022"/>
    <w:rsid w:val="006C75ED"/>
    <w:rsid w:val="006D59AF"/>
    <w:rsid w:val="007003D5"/>
    <w:rsid w:val="0072576A"/>
    <w:rsid w:val="00747791"/>
    <w:rsid w:val="007807FA"/>
    <w:rsid w:val="007828D3"/>
    <w:rsid w:val="00784BD4"/>
    <w:rsid w:val="007A1C41"/>
    <w:rsid w:val="007A2DBE"/>
    <w:rsid w:val="00800DB0"/>
    <w:rsid w:val="00815050"/>
    <w:rsid w:val="00850AC9"/>
    <w:rsid w:val="00882AC0"/>
    <w:rsid w:val="008A1E4C"/>
    <w:rsid w:val="00915423"/>
    <w:rsid w:val="0097125B"/>
    <w:rsid w:val="009915EC"/>
    <w:rsid w:val="0099492E"/>
    <w:rsid w:val="009A5DE4"/>
    <w:rsid w:val="00A01F1D"/>
    <w:rsid w:val="00A25722"/>
    <w:rsid w:val="00A456E2"/>
    <w:rsid w:val="00A51435"/>
    <w:rsid w:val="00A65E6A"/>
    <w:rsid w:val="00AB0FCD"/>
    <w:rsid w:val="00AE6768"/>
    <w:rsid w:val="00B07138"/>
    <w:rsid w:val="00B25730"/>
    <w:rsid w:val="00B34FD2"/>
    <w:rsid w:val="00B51078"/>
    <w:rsid w:val="00B65948"/>
    <w:rsid w:val="00B803E7"/>
    <w:rsid w:val="00C3234C"/>
    <w:rsid w:val="00C35565"/>
    <w:rsid w:val="00CA20B9"/>
    <w:rsid w:val="00CB474B"/>
    <w:rsid w:val="00D14BB6"/>
    <w:rsid w:val="00D1695B"/>
    <w:rsid w:val="00D21784"/>
    <w:rsid w:val="00D661F6"/>
    <w:rsid w:val="00D86655"/>
    <w:rsid w:val="00D91A19"/>
    <w:rsid w:val="00DA7922"/>
    <w:rsid w:val="00DB180E"/>
    <w:rsid w:val="00DE5561"/>
    <w:rsid w:val="00DF7A11"/>
    <w:rsid w:val="00E66E86"/>
    <w:rsid w:val="00E8228B"/>
    <w:rsid w:val="00EA2AEC"/>
    <w:rsid w:val="00EB3A22"/>
    <w:rsid w:val="00EF4249"/>
    <w:rsid w:val="00F12EC1"/>
    <w:rsid w:val="00F50C05"/>
    <w:rsid w:val="00F6647E"/>
    <w:rsid w:val="00FC6B94"/>
    <w:rsid w:val="109E7C4B"/>
    <w:rsid w:val="38531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99A64"/>
  <w15:chartTrackingRefBased/>
  <w15:docId w15:val="{71A541CB-40CB-471D-B55B-F84FDA94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91A19"/>
    <w:rPr>
      <w:rFonts w:ascii="Tahoma" w:hAnsi="Tahoma" w:cs="Tahoma"/>
      <w:sz w:val="16"/>
      <w:szCs w:val="16"/>
    </w:rPr>
  </w:style>
  <w:style w:type="character" w:customStyle="1" w:styleId="BalloonTextChar">
    <w:name w:val="Balloon Text Char"/>
    <w:link w:val="BalloonText"/>
    <w:rsid w:val="00D91A19"/>
    <w:rPr>
      <w:rFonts w:ascii="Tahoma" w:hAnsi="Tahoma" w:cs="Tahoma"/>
      <w:sz w:val="16"/>
      <w:szCs w:val="16"/>
    </w:rPr>
  </w:style>
  <w:style w:type="character" w:customStyle="1" w:styleId="FooterChar">
    <w:name w:val="Footer Char"/>
    <w:link w:val="Footer"/>
    <w:uiPriority w:val="99"/>
    <w:rsid w:val="00B34FD2"/>
    <w:rPr>
      <w:sz w:val="24"/>
      <w:szCs w:val="24"/>
    </w:rPr>
  </w:style>
  <w:style w:type="paragraph" w:customStyle="1" w:styleId="ColorfulList-Accent11">
    <w:name w:val="Colorful List - Accent 11"/>
    <w:basedOn w:val="Normal"/>
    <w:uiPriority w:val="34"/>
    <w:qFormat/>
    <w:rsid w:val="003C4D2B"/>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rsid w:val="00971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ACD38A2874841AB357E126F2BE42C" ma:contentTypeVersion="17" ma:contentTypeDescription="Create a new document." ma:contentTypeScope="" ma:versionID="78618a757a983fb188fcf287557190f3">
  <xsd:schema xmlns:xsd="http://www.w3.org/2001/XMLSchema" xmlns:xs="http://www.w3.org/2001/XMLSchema" xmlns:p="http://schemas.microsoft.com/office/2006/metadata/properties" xmlns:ns2="6470befb-1a01-4a88-b0ce-db078e1601a5" xmlns:ns3="60ddce9d-a29e-4401-b88c-c941f3931da1" targetNamespace="http://schemas.microsoft.com/office/2006/metadata/properties" ma:root="true" ma:fieldsID="34531e78afd7b84fab97943ca7300ee2" ns2:_="" ns3:_="">
    <xsd:import namespace="6470befb-1a01-4a88-b0ce-db078e1601a5"/>
    <xsd:import namespace="60ddce9d-a29e-4401-b88c-c941f3931d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befb-1a01-4a88-b0ce-db078e16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bbc829-9b67-4686-9433-94205668f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dce9d-a29e-4401-b88c-c941f3931d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66b086-d5eb-41c8-b807-b5f1ad8c4644}" ma:internalName="TaxCatchAll" ma:showField="CatchAllData" ma:web="60ddce9d-a29e-4401-b88c-c941f3931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ddce9d-a29e-4401-b88c-c941f3931da1" xsi:nil="true"/>
    <lcf76f155ced4ddcb4097134ff3c332f xmlns="6470befb-1a01-4a88-b0ce-db078e1601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846A4F-4E73-49D3-95CA-996D2A84F1AD}">
  <ds:schemaRefs>
    <ds:schemaRef ds:uri="http://schemas.microsoft.com/sharepoint/v3/contenttype/forms"/>
  </ds:schemaRefs>
</ds:datastoreItem>
</file>

<file path=customXml/itemProps2.xml><?xml version="1.0" encoding="utf-8"?>
<ds:datastoreItem xmlns:ds="http://schemas.openxmlformats.org/officeDocument/2006/customXml" ds:itemID="{A2B481BA-69C5-4E52-8574-B1FE867B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0befb-1a01-4a88-b0ce-db078e1601a5"/>
    <ds:schemaRef ds:uri="60ddce9d-a29e-4401-b88c-c941f3931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673B4-B0EE-442A-8DA5-04394F8E9413}">
  <ds:schemaRefs>
    <ds:schemaRef ds:uri="http://schemas.microsoft.com/office/2006/metadata/properties"/>
    <ds:schemaRef ds:uri="http://schemas.microsoft.com/office/infopath/2007/PartnerControls"/>
    <ds:schemaRef ds:uri="60ddce9d-a29e-4401-b88c-c941f3931da1"/>
    <ds:schemaRef ds:uri="6470befb-1a01-4a88-b0ce-db078e1601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3342</Characters>
  <Application>Microsoft Office Word</Application>
  <DocSecurity>2</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Marcia Wells</cp:lastModifiedBy>
  <cp:revision>2</cp:revision>
  <cp:lastPrinted>2015-07-13T20:01:00Z</cp:lastPrinted>
  <dcterms:created xsi:type="dcterms:W3CDTF">2026-03-26T17:38:00Z</dcterms:created>
  <dcterms:modified xsi:type="dcterms:W3CDTF">2026-03-26T17:38:00Z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0x010100763ACD38A2874841AB357E126F2BE42C</vt:lpwstr>
  </property>
</Properties>
</file>